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of_comunicaciones" type="frame"/>
    </v:background>
  </w:background>
  <w:body>
    <w:p w14:paraId="0BBC2344" w14:textId="77777777" w:rsidR="005E01E2" w:rsidRPr="00873A77" w:rsidRDefault="00BF0C7E" w:rsidP="00612948">
      <w:pPr>
        <w:tabs>
          <w:tab w:val="left" w:pos="2268"/>
          <w:tab w:val="left" w:pos="6804"/>
        </w:tabs>
        <w:ind w:right="111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bCs/>
          <w:noProof/>
          <w:color w:val="808080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46C06" wp14:editId="5C91023D">
                <wp:simplePos x="0" y="0"/>
                <wp:positionH relativeFrom="column">
                  <wp:posOffset>2632710</wp:posOffset>
                </wp:positionH>
                <wp:positionV relativeFrom="paragraph">
                  <wp:posOffset>-39370</wp:posOffset>
                </wp:positionV>
                <wp:extent cx="3343275" cy="904875"/>
                <wp:effectExtent l="381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2F898" w14:textId="5549DE4A" w:rsidR="00C10FA1" w:rsidRDefault="00382929" w:rsidP="00444DCC">
                            <w:pPr>
                              <w:tabs>
                                <w:tab w:val="left" w:pos="6804"/>
                              </w:tabs>
                              <w:ind w:right="11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Tópicos en </w:t>
                            </w:r>
                            <w:r w:rsidR="0092454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IA y Economía</w:t>
                            </w:r>
                          </w:p>
                          <w:p w14:paraId="0FE7B205" w14:textId="42D13391" w:rsidR="00C10FA1" w:rsidRPr="005E01E2" w:rsidRDefault="00C10FA1" w:rsidP="00F73020">
                            <w:pPr>
                              <w:tabs>
                                <w:tab w:val="left" w:pos="6804"/>
                              </w:tabs>
                              <w:ind w:right="11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9C2BF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Código ECON 46</w:t>
                            </w:r>
                            <w:r w:rsidR="009C2BF0" w:rsidRPr="009C2BF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77</w:t>
                            </w:r>
                          </w:p>
                          <w:p w14:paraId="46A51247" w14:textId="2127F759" w:rsidR="00C10FA1" w:rsidRPr="005E01E2" w:rsidRDefault="00C10FA1" w:rsidP="00F73020">
                            <w:pPr>
                              <w:tabs>
                                <w:tab w:val="left" w:pos="6804"/>
                              </w:tabs>
                              <w:ind w:right="11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202</w:t>
                            </w:r>
                            <w:r w:rsidR="00DD27EE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46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3pt;margin-top:-3.1pt;width:263.2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" stroked="f">
                <v:textbox>
                  <w:txbxContent>
                    <w:p w14:paraId="2062F898" w14:textId="5549DE4A" w:rsidR="00C10FA1" w:rsidRDefault="00382929" w:rsidP="00444DCC">
                      <w:pPr>
                        <w:tabs>
                          <w:tab w:val="left" w:pos="6804"/>
                        </w:tabs>
                        <w:ind w:right="111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Tópicos en </w:t>
                      </w:r>
                      <w:r w:rsidR="0092454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IA y Economía</w:t>
                      </w:r>
                    </w:p>
                    <w:p w14:paraId="0FE7B205" w14:textId="42D13391" w:rsidR="00C10FA1" w:rsidRPr="005E01E2" w:rsidRDefault="00C10FA1" w:rsidP="00F73020">
                      <w:pPr>
                        <w:tabs>
                          <w:tab w:val="left" w:pos="6804"/>
                        </w:tabs>
                        <w:ind w:right="111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 w:rsidRPr="009C2BF0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Código ECON 46</w:t>
                      </w:r>
                      <w:r w:rsidR="009C2BF0" w:rsidRPr="009C2BF0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77</w:t>
                      </w:r>
                    </w:p>
                    <w:p w14:paraId="46A51247" w14:textId="2127F759" w:rsidR="00C10FA1" w:rsidRPr="005E01E2" w:rsidRDefault="00C10FA1" w:rsidP="00F73020">
                      <w:pPr>
                        <w:tabs>
                          <w:tab w:val="left" w:pos="6804"/>
                        </w:tabs>
                        <w:ind w:right="111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202</w:t>
                      </w:r>
                      <w:r w:rsidR="00DD27EE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362609">
        <w:rPr>
          <w:rFonts w:ascii="Arial" w:hAnsi="Arial" w:cs="Arial"/>
          <w:b/>
          <w:bCs/>
          <w:noProof/>
          <w:color w:val="000000"/>
          <w:sz w:val="22"/>
          <w:szCs w:val="22"/>
          <w:lang w:val="es-CO" w:eastAsia="es-CO"/>
        </w:rPr>
        <w:drawing>
          <wp:inline distT="0" distB="0" distL="0" distR="0" wp14:anchorId="420FB2C1" wp14:editId="6F4972B9">
            <wp:extent cx="1752600" cy="819150"/>
            <wp:effectExtent l="19050" t="0" r="0" b="0"/>
            <wp:docPr id="3" name="Imagen 1" descr="Firma Universidad de los Andes_Economia_bn 200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Universidad de los Andes_Economia_bn 2008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A19E1A" w14:textId="77777777" w:rsidR="005E01E2" w:rsidRPr="00873A77" w:rsidRDefault="005E01E2" w:rsidP="00612948">
      <w:pPr>
        <w:tabs>
          <w:tab w:val="left" w:pos="2268"/>
          <w:tab w:val="left" w:pos="6804"/>
        </w:tabs>
        <w:ind w:right="111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</w:p>
    <w:p w14:paraId="123B2058" w14:textId="77777777" w:rsidR="002724A0" w:rsidRPr="00873A77" w:rsidRDefault="00DE18F9" w:rsidP="00612948">
      <w:pPr>
        <w:tabs>
          <w:tab w:val="left" w:pos="2268"/>
          <w:tab w:val="left" w:pos="6804"/>
        </w:tabs>
        <w:ind w:right="111"/>
        <w:rPr>
          <w:rFonts w:ascii="Arial" w:hAnsi="Arial" w:cs="Arial"/>
          <w:bCs/>
          <w:color w:val="000000"/>
          <w:sz w:val="22"/>
          <w:szCs w:val="22"/>
          <w:lang w:val="es-ES"/>
        </w:rPr>
      </w:pPr>
      <w:r w:rsidRPr="00DE18F9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Profesor:</w:t>
      </w:r>
      <w:r w:rsidRPr="00DE18F9">
        <w:rPr>
          <w:rFonts w:ascii="Arial" w:hAnsi="Arial" w:cs="Arial"/>
          <w:bCs/>
          <w:color w:val="000000"/>
          <w:sz w:val="22"/>
          <w:szCs w:val="22"/>
          <w:lang w:val="es-ES"/>
        </w:rPr>
        <w:t xml:space="preserve"> Alvaro J. Riascos Villegas </w:t>
      </w:r>
    </w:p>
    <w:p w14:paraId="01547BBB" w14:textId="016B42D1" w:rsidR="00612948" w:rsidRPr="00873A77" w:rsidRDefault="00DE18F9" w:rsidP="00612948">
      <w:pPr>
        <w:tabs>
          <w:tab w:val="left" w:pos="2268"/>
          <w:tab w:val="left" w:pos="6804"/>
        </w:tabs>
        <w:ind w:right="111"/>
        <w:rPr>
          <w:rFonts w:ascii="Arial" w:hAnsi="Arial" w:cs="Arial"/>
          <w:bCs/>
          <w:color w:val="000000"/>
          <w:sz w:val="22"/>
          <w:szCs w:val="22"/>
          <w:lang w:val="es-ES"/>
        </w:rPr>
      </w:pPr>
      <w:r w:rsidRPr="00DE18F9">
        <w:rPr>
          <w:rFonts w:ascii="Arial" w:hAnsi="Arial" w:cs="Arial"/>
          <w:bCs/>
          <w:color w:val="000000"/>
          <w:sz w:val="22"/>
          <w:szCs w:val="22"/>
          <w:lang w:val="es-ES"/>
        </w:rPr>
        <w:t xml:space="preserve">Contacto: e-mail: </w:t>
      </w:r>
      <w:hyperlink r:id="rId10" w:history="1">
        <w:r w:rsidRPr="00DE18F9">
          <w:rPr>
            <w:rStyle w:val="Hipervnculo"/>
            <w:rFonts w:ascii="Arial" w:hAnsi="Arial" w:cs="Arial"/>
            <w:bCs/>
            <w:sz w:val="22"/>
            <w:szCs w:val="22"/>
            <w:lang w:val="es-ES"/>
          </w:rPr>
          <w:t>ariascos@uniandes.edu.co</w:t>
        </w:r>
      </w:hyperlink>
    </w:p>
    <w:p w14:paraId="211B6B69" w14:textId="77777777" w:rsidR="00612948" w:rsidRPr="00873A77" w:rsidRDefault="00DE18F9" w:rsidP="00612948">
      <w:pPr>
        <w:tabs>
          <w:tab w:val="left" w:pos="2268"/>
          <w:tab w:val="left" w:pos="6804"/>
        </w:tabs>
        <w:ind w:right="111"/>
        <w:rPr>
          <w:rFonts w:ascii="Arial" w:hAnsi="Arial" w:cs="Arial"/>
          <w:bCs/>
          <w:color w:val="000000"/>
          <w:sz w:val="22"/>
          <w:szCs w:val="22"/>
          <w:lang w:val="es-ES"/>
        </w:rPr>
      </w:pPr>
      <w:r w:rsidRPr="00DE18F9">
        <w:rPr>
          <w:rFonts w:ascii="Arial" w:hAnsi="Arial" w:cs="Arial"/>
          <w:bCs/>
          <w:color w:val="000000"/>
          <w:sz w:val="22"/>
          <w:szCs w:val="22"/>
          <w:lang w:val="es-ES"/>
        </w:rPr>
        <w:t>Oficina: Bloque W, Oficina 918.</w:t>
      </w:r>
    </w:p>
    <w:p w14:paraId="3EC6A372" w14:textId="5195EB54" w:rsidR="001064D1" w:rsidRDefault="00DE18F9">
      <w:pPr>
        <w:pStyle w:val="Sangradetextonormal"/>
        <w:spacing w:after="0"/>
        <w:ind w:left="0"/>
        <w:rPr>
          <w:rFonts w:ascii="Arial" w:hAnsi="Arial" w:cs="Arial"/>
          <w:bCs/>
          <w:color w:val="000000"/>
          <w:sz w:val="22"/>
          <w:szCs w:val="22"/>
          <w:lang w:val="es-ES"/>
        </w:rPr>
      </w:pPr>
      <w:r w:rsidRPr="00DE18F9">
        <w:rPr>
          <w:rFonts w:ascii="Arial" w:hAnsi="Arial" w:cs="Arial"/>
          <w:bCs/>
          <w:color w:val="000000"/>
          <w:sz w:val="22"/>
          <w:szCs w:val="22"/>
          <w:lang w:val="es-ES"/>
        </w:rPr>
        <w:t xml:space="preserve">Página en Internet del curso: </w:t>
      </w:r>
      <w:hyperlink r:id="rId11" w:history="1">
        <w:r w:rsidR="005A36CC" w:rsidRPr="007B1AE9">
          <w:rPr>
            <w:rStyle w:val="Hipervnculo"/>
            <w:rFonts w:ascii="Arial" w:hAnsi="Arial" w:cs="Arial"/>
            <w:bCs/>
            <w:sz w:val="22"/>
            <w:szCs w:val="22"/>
            <w:lang w:val="es-ES"/>
          </w:rPr>
          <w:t>https://www.alvaroriascos.com/teaching/topicosml/</w:t>
        </w:r>
      </w:hyperlink>
      <w:r w:rsidR="005A36CC">
        <w:rPr>
          <w:rFonts w:ascii="Arial" w:hAnsi="Arial" w:cs="Arial"/>
          <w:bCs/>
          <w:color w:val="000000"/>
          <w:sz w:val="22"/>
          <w:szCs w:val="22"/>
          <w:lang w:val="es-ES"/>
        </w:rPr>
        <w:t xml:space="preserve"> </w:t>
      </w:r>
    </w:p>
    <w:p w14:paraId="1139F241" w14:textId="3C496697" w:rsidR="00AE6FA7" w:rsidRPr="00DD27EE" w:rsidRDefault="00DD27EE">
      <w:pPr>
        <w:pStyle w:val="Sangradetextonormal"/>
        <w:spacing w:after="0"/>
        <w:ind w:left="0"/>
        <w:rPr>
          <w:rStyle w:val="Hipervnculo"/>
          <w:rFonts w:ascii="Arial" w:hAnsi="Arial" w:cs="Arial"/>
          <w:sz w:val="22"/>
          <w:szCs w:val="22"/>
          <w:lang w:val="pt-PT"/>
        </w:rPr>
      </w:pPr>
      <w:r w:rsidRPr="00DD27EE">
        <w:rPr>
          <w:rFonts w:ascii="Arial" w:hAnsi="Arial" w:cs="Arial"/>
          <w:bCs/>
          <w:color w:val="000000"/>
          <w:sz w:val="22"/>
          <w:szCs w:val="22"/>
          <w:lang w:val="pt-PT"/>
        </w:rPr>
        <w:t>Monitor</w:t>
      </w:r>
      <w:r w:rsidR="00AE6FA7" w:rsidRPr="00DD27EE"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: </w:t>
      </w:r>
      <w:r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Catalina Bernal, </w:t>
      </w:r>
      <w:r>
        <w:rPr>
          <w:rFonts w:ascii="Arial" w:hAnsi="Arial" w:cs="Arial"/>
          <w:bCs/>
          <w:color w:val="000000"/>
          <w:sz w:val="22"/>
          <w:szCs w:val="22"/>
          <w:lang w:val="pt-PT"/>
        </w:rPr>
        <w:fldChar w:fldCharType="begin"/>
      </w:r>
      <w:r>
        <w:rPr>
          <w:rFonts w:ascii="Arial" w:hAnsi="Arial" w:cs="Arial"/>
          <w:bCs/>
          <w:color w:val="000000"/>
          <w:sz w:val="22"/>
          <w:szCs w:val="22"/>
          <w:lang w:val="pt-PT"/>
        </w:rPr>
        <w:instrText>HYPERLINK "mailto:</w:instrText>
      </w:r>
      <w:r w:rsidRPr="00DD27EE">
        <w:rPr>
          <w:rFonts w:ascii="Arial" w:hAnsi="Arial" w:cs="Arial"/>
          <w:bCs/>
          <w:color w:val="000000"/>
          <w:sz w:val="22"/>
          <w:szCs w:val="22"/>
          <w:lang w:val="pt-PT"/>
        </w:rPr>
        <w:instrText>cm.bernal10@uniandes.edu.co</w:instrText>
      </w:r>
      <w:r>
        <w:rPr>
          <w:rFonts w:ascii="Arial" w:hAnsi="Arial" w:cs="Arial"/>
          <w:bCs/>
          <w:color w:val="000000"/>
          <w:sz w:val="22"/>
          <w:szCs w:val="22"/>
          <w:lang w:val="pt-PT"/>
        </w:rPr>
        <w:instrText>"</w:instrText>
      </w:r>
      <w:r>
        <w:rPr>
          <w:rFonts w:ascii="Arial" w:hAnsi="Arial" w:cs="Arial"/>
          <w:bCs/>
          <w:color w:val="000000"/>
          <w:sz w:val="22"/>
          <w:szCs w:val="22"/>
          <w:lang w:val="pt-PT"/>
        </w:rPr>
        <w:fldChar w:fldCharType="separate"/>
      </w:r>
      <w:r w:rsidRPr="00F53FA1">
        <w:rPr>
          <w:rStyle w:val="Hipervnculo"/>
          <w:rFonts w:ascii="Arial" w:hAnsi="Arial" w:cs="Arial"/>
          <w:bCs/>
          <w:sz w:val="22"/>
          <w:szCs w:val="22"/>
          <w:lang w:val="pt-PT"/>
        </w:rPr>
        <w:t>cm.bernal10@uniandes.edu.co</w:t>
      </w:r>
      <w:r>
        <w:rPr>
          <w:rFonts w:ascii="Arial" w:hAnsi="Arial" w:cs="Arial"/>
          <w:bCs/>
          <w:color w:val="000000"/>
          <w:sz w:val="22"/>
          <w:szCs w:val="22"/>
          <w:lang w:val="pt-PT"/>
        </w:rPr>
        <w:fldChar w:fldCharType="end"/>
      </w:r>
      <w:r>
        <w:rPr>
          <w:rFonts w:ascii="Arial" w:hAnsi="Arial" w:cs="Arial"/>
          <w:bCs/>
          <w:color w:val="000000"/>
          <w:sz w:val="22"/>
          <w:szCs w:val="22"/>
          <w:lang w:val="pt-PT"/>
        </w:rPr>
        <w:t xml:space="preserve"> </w:t>
      </w:r>
    </w:p>
    <w:p w14:paraId="451C6DF4" w14:textId="77777777" w:rsidR="00FD5F73" w:rsidRPr="00DD27EE" w:rsidRDefault="00FD5F73">
      <w:pPr>
        <w:pStyle w:val="Sangradetextonormal"/>
        <w:spacing w:after="0"/>
        <w:ind w:left="0"/>
        <w:rPr>
          <w:rFonts w:ascii="Arial" w:hAnsi="Arial" w:cs="Arial"/>
          <w:sz w:val="22"/>
          <w:szCs w:val="22"/>
          <w:lang w:val="pt-PT"/>
        </w:rPr>
      </w:pPr>
    </w:p>
    <w:p w14:paraId="00DE5E38" w14:textId="77777777" w:rsidR="00264C96" w:rsidRPr="00DD27EE" w:rsidRDefault="00264C96">
      <w:pPr>
        <w:pStyle w:val="Sangradetextonormal"/>
        <w:spacing w:after="0"/>
        <w:ind w:left="0"/>
        <w:rPr>
          <w:rFonts w:ascii="Arial" w:hAnsi="Arial" w:cs="Arial"/>
          <w:sz w:val="22"/>
          <w:szCs w:val="22"/>
          <w:lang w:val="pt-PT"/>
        </w:rPr>
      </w:pPr>
    </w:p>
    <w:p w14:paraId="281A73BD" w14:textId="77777777" w:rsidR="00FD5F73" w:rsidRPr="00DD27EE" w:rsidRDefault="00FD5F73" w:rsidP="00FD5F73">
      <w:pPr>
        <w:tabs>
          <w:tab w:val="left" w:pos="6946"/>
        </w:tabs>
        <w:ind w:left="709" w:right="900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70B0F05B" w14:textId="19D6D1DC" w:rsidR="00612948" w:rsidRPr="00873A77" w:rsidRDefault="00DE18F9" w:rsidP="00612948">
      <w:pPr>
        <w:numPr>
          <w:ilvl w:val="0"/>
          <w:numId w:val="2"/>
        </w:numPr>
        <w:tabs>
          <w:tab w:val="clear" w:pos="1636"/>
          <w:tab w:val="num" w:pos="709"/>
          <w:tab w:val="left" w:pos="6946"/>
        </w:tabs>
        <w:ind w:left="709" w:right="900" w:hanging="709"/>
        <w:rPr>
          <w:rFonts w:ascii="Arial" w:hAnsi="Arial" w:cs="Arial"/>
          <w:b/>
          <w:bCs/>
          <w:sz w:val="22"/>
          <w:szCs w:val="22"/>
          <w:lang w:val="es-ES"/>
        </w:rPr>
      </w:pPr>
      <w:r w:rsidRPr="00DE18F9">
        <w:rPr>
          <w:rFonts w:ascii="Arial" w:hAnsi="Arial" w:cs="Arial"/>
          <w:b/>
          <w:bCs/>
          <w:sz w:val="22"/>
          <w:szCs w:val="22"/>
          <w:lang w:val="es-ES"/>
        </w:rPr>
        <w:t>Objetivos de la materia</w:t>
      </w:r>
    </w:p>
    <w:p w14:paraId="4F01D5A8" w14:textId="77777777" w:rsidR="00612948" w:rsidRPr="00873A77" w:rsidRDefault="00612948" w:rsidP="00612948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87DE436" w14:textId="2709D1C2" w:rsidR="00DD27EE" w:rsidRDefault="00DD27EE" w:rsidP="00185CBD">
      <w:pPr>
        <w:jc w:val="both"/>
        <w:rPr>
          <w:rFonts w:eastAsia="Times New Roman" w:cs="Times"/>
          <w:szCs w:val="24"/>
          <w:lang w:val="es-CO" w:eastAsia="es-ES"/>
        </w:rPr>
      </w:pPr>
      <w:r>
        <w:rPr>
          <w:rFonts w:eastAsia="Times New Roman" w:cs="Times"/>
          <w:szCs w:val="24"/>
          <w:lang w:val="es-CO" w:eastAsia="es-ES"/>
        </w:rPr>
        <w:t xml:space="preserve">Este semestre este curso está dedicado a tres temas en la intersección de la economía y inteligencia artificial. El primero es metodológico e introduce a los estudiantes en las principales técnicas en aprendizaje de máquinas, para mejorar la estimación de efectos causales con datos observacionales. El segundo es un tema inspirado en los algoritmos y su impacto en la oportunidades o justicia de la sociedad. En </w:t>
      </w:r>
      <w:proofErr w:type="spellStart"/>
      <w:r>
        <w:rPr>
          <w:rFonts w:eastAsia="Times New Roman" w:cs="Times"/>
          <w:szCs w:val="24"/>
          <w:lang w:val="es-CO" w:eastAsia="es-ES"/>
        </w:rPr>
        <w:t>laindistria</w:t>
      </w:r>
      <w:proofErr w:type="spellEnd"/>
      <w:r>
        <w:rPr>
          <w:rFonts w:eastAsia="Times New Roman" w:cs="Times"/>
          <w:szCs w:val="24"/>
          <w:lang w:val="es-CO" w:eastAsia="es-ES"/>
        </w:rPr>
        <w:t xml:space="preserve"> este tema se conoce por el nombre general de inteligencia artificial responsable. El tercer tema y el que más tiempo nos ocupara es la moderna teoría de aprendizaje profundo. Después de estudiar modelos básicos con mucho detalle </w:t>
      </w:r>
      <w:r w:rsidR="00A65C4D">
        <w:rPr>
          <w:rFonts w:eastAsia="Times New Roman" w:cs="Times"/>
          <w:szCs w:val="24"/>
          <w:lang w:val="es-CO" w:eastAsia="es-ES"/>
        </w:rPr>
        <w:t>daremos un</w:t>
      </w:r>
      <w:r>
        <w:rPr>
          <w:rFonts w:eastAsia="Times New Roman" w:cs="Times"/>
          <w:szCs w:val="24"/>
          <w:lang w:val="es-CO" w:eastAsia="es-ES"/>
        </w:rPr>
        <w:t xml:space="preserve"> salto a aplicaciones bastante más elaboradas </w:t>
      </w:r>
      <w:r w:rsidR="00A65C4D">
        <w:rPr>
          <w:rFonts w:eastAsia="Times New Roman" w:cs="Times"/>
          <w:szCs w:val="24"/>
          <w:lang w:val="es-CO" w:eastAsia="es-ES"/>
        </w:rPr>
        <w:t>que conectan estas metodologías con problemas muy concretos y tradicionales en economía.</w:t>
      </w:r>
    </w:p>
    <w:p w14:paraId="0F34470A" w14:textId="66F17762" w:rsidR="00185CBD" w:rsidRDefault="00185CBD" w:rsidP="00185CBD">
      <w:pPr>
        <w:jc w:val="both"/>
        <w:rPr>
          <w:rFonts w:eastAsia="Times New Roman" w:cs="Times"/>
          <w:szCs w:val="24"/>
          <w:lang w:val="es-CO" w:eastAsia="es-ES"/>
        </w:rPr>
      </w:pPr>
      <w:r w:rsidRPr="00185CBD">
        <w:rPr>
          <w:rFonts w:eastAsia="Times New Roman" w:cs="Times"/>
          <w:szCs w:val="24"/>
          <w:lang w:val="es-CO" w:eastAsia="es-ES"/>
        </w:rPr>
        <w:t>Este curso introduce a los estudiantes en temas especializados del aprendizaje automático clásico (es decir, redes neuronales profundas) y en los avances recientes en inteligencia artificial generativa (GenAI, por sus siglas en inglés). El principal objetivo es explicar las aplicaciones recientes de estas tecnologías a los siguientes problemas económicos: (1) diseño de mercados eléctricos, (2) deuda pública, (3) teoría general de emparejamiento (</w:t>
      </w:r>
      <w:proofErr w:type="spellStart"/>
      <w:r w:rsidRPr="00185CBD">
        <w:rPr>
          <w:rFonts w:eastAsia="Times New Roman" w:cs="Times"/>
          <w:szCs w:val="24"/>
          <w:lang w:val="es-CO" w:eastAsia="es-ES"/>
        </w:rPr>
        <w:t>matching</w:t>
      </w:r>
      <w:proofErr w:type="spellEnd"/>
      <w:r w:rsidRPr="00185CBD">
        <w:rPr>
          <w:rFonts w:eastAsia="Times New Roman" w:cs="Times"/>
          <w:szCs w:val="24"/>
          <w:lang w:val="es-CO" w:eastAsia="es-ES"/>
        </w:rPr>
        <w:t>), (4) sesgos algorítmicos en los modelos de lenguaje de gran escala y (5) construcción de escenarios contrafactuales en economía.</w:t>
      </w:r>
    </w:p>
    <w:p w14:paraId="5665F144" w14:textId="77777777" w:rsidR="00A65C4D" w:rsidRDefault="00A65C4D" w:rsidP="00185CBD">
      <w:pPr>
        <w:jc w:val="both"/>
        <w:rPr>
          <w:rFonts w:eastAsia="Times New Roman" w:cs="Times"/>
          <w:szCs w:val="24"/>
          <w:lang w:val="es-CO" w:eastAsia="es-ES"/>
        </w:rPr>
      </w:pPr>
    </w:p>
    <w:p w14:paraId="63960081" w14:textId="081B966B" w:rsidR="00185CBD" w:rsidRDefault="00185CBD" w:rsidP="00185CBD">
      <w:pPr>
        <w:jc w:val="both"/>
        <w:rPr>
          <w:rFonts w:eastAsia="Times New Roman" w:cs="Times"/>
          <w:szCs w:val="24"/>
          <w:lang w:val="es-CO" w:eastAsia="es-ES"/>
        </w:rPr>
      </w:pPr>
      <w:r w:rsidRPr="00185CBD">
        <w:rPr>
          <w:rFonts w:eastAsia="Times New Roman" w:cs="Times"/>
          <w:szCs w:val="24"/>
          <w:lang w:val="es-CO" w:eastAsia="es-ES"/>
        </w:rPr>
        <w:t xml:space="preserve">Desde el punto de vista práctico, los estudiantes aprenderán desde un nivel básico a implementar </w:t>
      </w:r>
      <w:r w:rsidR="00A65C4D">
        <w:rPr>
          <w:rFonts w:eastAsia="Times New Roman" w:cs="Times"/>
          <w:szCs w:val="24"/>
          <w:lang w:val="es-CO" w:eastAsia="es-ES"/>
        </w:rPr>
        <w:t xml:space="preserve">y aplicar las diferentes </w:t>
      </w:r>
      <w:r w:rsidRPr="00185CBD">
        <w:rPr>
          <w:rFonts w:eastAsia="Times New Roman" w:cs="Times"/>
          <w:szCs w:val="24"/>
          <w:lang w:val="es-CO" w:eastAsia="es-ES"/>
        </w:rPr>
        <w:t>técnicas en el lenguaje de programación Python</w:t>
      </w:r>
      <w:r w:rsidR="00A65C4D">
        <w:rPr>
          <w:rFonts w:eastAsia="Times New Roman" w:cs="Times"/>
          <w:szCs w:val="24"/>
          <w:lang w:val="es-CO" w:eastAsia="es-ES"/>
        </w:rPr>
        <w:t>.</w:t>
      </w:r>
      <w:r w:rsidRPr="00185CBD">
        <w:rPr>
          <w:rFonts w:eastAsia="Times New Roman" w:cs="Times"/>
          <w:szCs w:val="24"/>
          <w:lang w:val="es-CO" w:eastAsia="es-ES"/>
        </w:rPr>
        <w:t xml:space="preserve"> Una parte fundamental del curso es realizar un trabajo final, investigación aplicada que trata sobre una problemática del interés de cada estudiante y que se aborde usando las técnicas del curso. Usualmente estos trabajos finales son la base de una tesis o una </w:t>
      </w:r>
      <w:r w:rsidR="00A65C4D" w:rsidRPr="00185CBD">
        <w:rPr>
          <w:rFonts w:eastAsia="Times New Roman" w:cs="Times"/>
          <w:szCs w:val="24"/>
          <w:lang w:val="es-CO" w:eastAsia="es-ES"/>
        </w:rPr>
        <w:t>publicación</w:t>
      </w:r>
      <w:r w:rsidRPr="00185CBD">
        <w:rPr>
          <w:rFonts w:eastAsia="Times New Roman" w:cs="Times"/>
          <w:szCs w:val="24"/>
          <w:lang w:val="es-CO" w:eastAsia="es-ES"/>
        </w:rPr>
        <w:t xml:space="preserve"> en </w:t>
      </w:r>
      <w:proofErr w:type="spellStart"/>
      <w:r w:rsidRPr="00185CBD">
        <w:rPr>
          <w:rFonts w:eastAsia="Times New Roman" w:cs="Times"/>
          <w:szCs w:val="24"/>
          <w:lang w:val="es-CO" w:eastAsia="es-ES"/>
        </w:rPr>
        <w:t>proceedings</w:t>
      </w:r>
      <w:proofErr w:type="spellEnd"/>
      <w:r w:rsidRPr="00185CBD">
        <w:rPr>
          <w:rFonts w:eastAsia="Times New Roman" w:cs="Times"/>
          <w:szCs w:val="24"/>
          <w:lang w:val="es-CO" w:eastAsia="es-ES"/>
        </w:rPr>
        <w:t xml:space="preserve"> de </w:t>
      </w:r>
      <w:r w:rsidR="00A65C4D">
        <w:rPr>
          <w:rFonts w:eastAsia="Times New Roman" w:cs="Times"/>
          <w:szCs w:val="24"/>
          <w:lang w:val="es-CO" w:eastAsia="es-ES"/>
        </w:rPr>
        <w:t xml:space="preserve">alguna </w:t>
      </w:r>
      <w:r w:rsidRPr="00185CBD">
        <w:rPr>
          <w:rFonts w:eastAsia="Times New Roman" w:cs="Times"/>
          <w:szCs w:val="24"/>
          <w:lang w:val="es-CO" w:eastAsia="es-ES"/>
        </w:rPr>
        <w:t xml:space="preserve">conferencia especializada. </w:t>
      </w:r>
    </w:p>
    <w:p w14:paraId="3EAA2F18" w14:textId="77777777" w:rsidR="00185CBD" w:rsidRPr="00185CBD" w:rsidRDefault="00185CBD" w:rsidP="00185CBD">
      <w:pPr>
        <w:jc w:val="both"/>
        <w:rPr>
          <w:rFonts w:eastAsia="Times New Roman" w:cs="Times"/>
          <w:szCs w:val="24"/>
          <w:lang w:val="es-CO" w:eastAsia="es-ES"/>
        </w:rPr>
      </w:pPr>
    </w:p>
    <w:p w14:paraId="0C9E45B5" w14:textId="25664D88" w:rsidR="00185CBD" w:rsidRDefault="00185CBD" w:rsidP="00185CBD">
      <w:pPr>
        <w:jc w:val="both"/>
        <w:rPr>
          <w:rFonts w:eastAsia="Times New Roman" w:cs="Times"/>
          <w:szCs w:val="24"/>
          <w:lang w:val="es-CO" w:eastAsia="es-ES"/>
        </w:rPr>
      </w:pPr>
      <w:r w:rsidRPr="00185CBD">
        <w:rPr>
          <w:rFonts w:eastAsia="Times New Roman" w:cs="Times"/>
          <w:szCs w:val="24"/>
          <w:lang w:val="es-CO" w:eastAsia="es-ES"/>
        </w:rPr>
        <w:t xml:space="preserve">Para poder entender las aplicaciones, será necesario desarrollar, de forma autocontenida, elementos básicos de la teoría de diseño de mecanismos, teoría de juegos, </w:t>
      </w:r>
      <w:proofErr w:type="spellStart"/>
      <w:r w:rsidRPr="00185CBD">
        <w:rPr>
          <w:rFonts w:eastAsia="Times New Roman" w:cs="Times"/>
          <w:szCs w:val="24"/>
          <w:lang w:val="es-CO" w:eastAsia="es-ES"/>
        </w:rPr>
        <w:t>matching</w:t>
      </w:r>
      <w:proofErr w:type="spellEnd"/>
      <w:r w:rsidRPr="00185CBD">
        <w:rPr>
          <w:rFonts w:eastAsia="Times New Roman" w:cs="Times"/>
          <w:szCs w:val="24"/>
          <w:lang w:val="es-CO" w:eastAsia="es-ES"/>
        </w:rPr>
        <w:t xml:space="preserve">, sesgos algorítmicos e inferencia causal. </w:t>
      </w:r>
    </w:p>
    <w:p w14:paraId="4C8177CA" w14:textId="77777777" w:rsidR="00185CBD" w:rsidRPr="00185CBD" w:rsidRDefault="00185CBD" w:rsidP="00185CBD">
      <w:pPr>
        <w:jc w:val="both"/>
        <w:rPr>
          <w:rFonts w:eastAsia="Times New Roman" w:cs="Times"/>
          <w:szCs w:val="24"/>
          <w:lang w:val="es-CO" w:eastAsia="es-ES"/>
        </w:rPr>
      </w:pPr>
    </w:p>
    <w:p w14:paraId="1702A9FC" w14:textId="462D5691" w:rsidR="00A56CA5" w:rsidRPr="00AE6FA7" w:rsidRDefault="00A65C4D" w:rsidP="00185CBD">
      <w:pPr>
        <w:jc w:val="both"/>
        <w:rPr>
          <w:rFonts w:eastAsia="Times New Roman" w:cs="Times"/>
          <w:szCs w:val="24"/>
          <w:lang w:val="es-ES" w:eastAsia="es-ES"/>
        </w:rPr>
      </w:pPr>
      <w:r>
        <w:rPr>
          <w:rFonts w:eastAsia="Times New Roman" w:cs="Times"/>
          <w:szCs w:val="24"/>
          <w:lang w:val="es-CO" w:eastAsia="es-ES"/>
        </w:rPr>
        <w:t>E</w:t>
      </w:r>
      <w:r w:rsidR="00185CBD" w:rsidRPr="00185CBD">
        <w:rPr>
          <w:rFonts w:eastAsia="Times New Roman" w:cs="Times"/>
          <w:szCs w:val="24"/>
          <w:lang w:val="es-CO" w:eastAsia="es-ES"/>
        </w:rPr>
        <w:t xml:space="preserve">ste curso no tiene como requisito formal conocimientos previos de aprendizaje automático o programación, aunque sí es </w:t>
      </w:r>
      <w:r>
        <w:rPr>
          <w:rFonts w:eastAsia="Times New Roman" w:cs="Times"/>
          <w:szCs w:val="24"/>
          <w:lang w:val="es-CO" w:eastAsia="es-ES"/>
        </w:rPr>
        <w:t xml:space="preserve">bastante deseable y, sobre todo, </w:t>
      </w:r>
      <w:r w:rsidR="00185CBD" w:rsidRPr="00185CBD">
        <w:rPr>
          <w:rFonts w:eastAsia="Times New Roman" w:cs="Times"/>
          <w:szCs w:val="24"/>
          <w:lang w:val="es-CO" w:eastAsia="es-ES"/>
        </w:rPr>
        <w:t xml:space="preserve">contar con cierto nivel de sofisticación y pensamiento formal. </w:t>
      </w:r>
      <w:r w:rsidR="00A56CA5">
        <w:rPr>
          <w:rStyle w:val="Refdenotaalpie"/>
          <w:rFonts w:ascii="Arial" w:hAnsi="Arial" w:cs="Arial"/>
          <w:sz w:val="22"/>
          <w:szCs w:val="22"/>
          <w:lang w:val="es-ES"/>
        </w:rPr>
        <w:footnoteReference w:id="1"/>
      </w:r>
    </w:p>
    <w:p w14:paraId="01C1C201" w14:textId="013C5EEF" w:rsidR="008A67F8" w:rsidRDefault="008A67F8" w:rsidP="00C5416C">
      <w:pPr>
        <w:jc w:val="both"/>
        <w:rPr>
          <w:rFonts w:eastAsia="Times New Roman" w:cs="Times"/>
          <w:szCs w:val="24"/>
          <w:lang w:val="es-CO" w:eastAsia="es-ES"/>
        </w:rPr>
      </w:pPr>
    </w:p>
    <w:p w14:paraId="61BF143F" w14:textId="75C5BD29" w:rsidR="00F02C74" w:rsidRPr="00F02C74" w:rsidRDefault="00F02C74" w:rsidP="00F02C74">
      <w:pPr>
        <w:numPr>
          <w:ilvl w:val="0"/>
          <w:numId w:val="2"/>
        </w:numPr>
        <w:tabs>
          <w:tab w:val="clear" w:pos="1636"/>
          <w:tab w:val="num" w:pos="709"/>
          <w:tab w:val="num" w:pos="1074"/>
          <w:tab w:val="left" w:pos="6946"/>
        </w:tabs>
        <w:ind w:left="709" w:right="900" w:hanging="709"/>
        <w:rPr>
          <w:rFonts w:ascii="Arial" w:hAnsi="Arial" w:cs="Arial"/>
          <w:b/>
          <w:bCs/>
          <w:sz w:val="22"/>
          <w:szCs w:val="22"/>
          <w:lang w:val="es-ES"/>
        </w:rPr>
      </w:pPr>
      <w:r w:rsidRPr="00F02C74">
        <w:rPr>
          <w:rFonts w:ascii="Arial" w:hAnsi="Arial" w:cs="Arial"/>
          <w:b/>
          <w:bCs/>
          <w:sz w:val="22"/>
          <w:szCs w:val="22"/>
        </w:rPr>
        <w:t>Resultados del Aprendizaje</w:t>
      </w:r>
    </w:p>
    <w:p w14:paraId="7A78B011" w14:textId="77777777" w:rsidR="00F02C74" w:rsidRDefault="00F02C74" w:rsidP="00F02C74">
      <w:pPr>
        <w:tabs>
          <w:tab w:val="left" w:pos="1134"/>
          <w:tab w:val="left" w:pos="6946"/>
        </w:tabs>
        <w:ind w:left="567"/>
        <w:rPr>
          <w:rFonts w:ascii="Arial" w:hAnsi="Arial" w:cs="Arial"/>
          <w:b/>
          <w:bCs/>
          <w:szCs w:val="24"/>
        </w:rPr>
      </w:pPr>
    </w:p>
    <w:p w14:paraId="7C08A3E4" w14:textId="32E8DEB6" w:rsidR="00A65C4D" w:rsidRDefault="00A65C4D" w:rsidP="00F02C74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Estimar efectos causales con técnicas modernas de aprendizaje de máquinas.</w:t>
      </w:r>
    </w:p>
    <w:p w14:paraId="01019F57" w14:textId="35E7FAF4" w:rsidR="00F02C74" w:rsidRDefault="00F02C74" w:rsidP="00F02C74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Modelar datos usando técnicas</w:t>
      </w:r>
      <w:r w:rsidR="00185CBD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</w:t>
      </w:r>
      <w:r w:rsidR="00185CBD">
        <w:rPr>
          <w:rFonts w:ascii="Arial" w:hAnsi="Arial" w:cs="Arial"/>
          <w:sz w:val="22"/>
          <w:szCs w:val="22"/>
        </w:rPr>
        <w:t>redes neuronales profundas.</w:t>
      </w:r>
    </w:p>
    <w:p w14:paraId="46364E79" w14:textId="34135C3C" w:rsidR="00842300" w:rsidRDefault="00F02C74" w:rsidP="00A65C4D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Analizar los problemas de modelaje usando los conceptos fundamentales de la teoría de aprendizaje de máquinas: regularización, sesgo y varianza y </w:t>
      </w:r>
      <w:r w:rsidR="00842300">
        <w:rPr>
          <w:rFonts w:ascii="Arial" w:hAnsi="Arial" w:cs="Arial"/>
          <w:sz w:val="22"/>
          <w:szCs w:val="22"/>
        </w:rPr>
        <w:t>función de perd</w:t>
      </w:r>
      <w:r w:rsidR="00A65C4D">
        <w:rPr>
          <w:rFonts w:ascii="Arial" w:hAnsi="Arial" w:cs="Arial"/>
          <w:sz w:val="22"/>
          <w:szCs w:val="22"/>
        </w:rPr>
        <w:t>ida.</w:t>
      </w:r>
      <w:r w:rsidR="006229DF">
        <w:rPr>
          <w:rFonts w:ascii="Arial" w:hAnsi="Arial" w:cs="Arial"/>
          <w:sz w:val="22"/>
          <w:szCs w:val="22"/>
        </w:rPr>
        <w:t xml:space="preserve"> </w:t>
      </w:r>
    </w:p>
    <w:p w14:paraId="1515E614" w14:textId="3958AF5E" w:rsidR="006D523F" w:rsidRDefault="006D523F" w:rsidP="006D523F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</w:t>
      </w:r>
      <w:r w:rsidR="0031169F">
        <w:rPr>
          <w:rFonts w:ascii="Arial" w:hAnsi="Arial" w:cs="Arial"/>
          <w:sz w:val="22"/>
          <w:szCs w:val="22"/>
        </w:rPr>
        <w:t>licar</w:t>
      </w:r>
      <w:r>
        <w:rPr>
          <w:rFonts w:ascii="Arial" w:hAnsi="Arial" w:cs="Arial"/>
          <w:sz w:val="22"/>
          <w:szCs w:val="22"/>
        </w:rPr>
        <w:t xml:space="preserve"> los elementos básicos de las teorías que se usan para entender las aplicaciones del curso: diseño de mecanismos, emparejamiento, contrafactuales.</w:t>
      </w:r>
    </w:p>
    <w:p w14:paraId="18A8B8CE" w14:textId="7DE4C682" w:rsidR="006D523F" w:rsidRPr="006D523F" w:rsidRDefault="006D523F" w:rsidP="006D523F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</w:t>
      </w:r>
      <w:r w:rsidR="0031169F">
        <w:rPr>
          <w:rFonts w:ascii="Arial" w:hAnsi="Arial" w:cs="Arial"/>
          <w:sz w:val="22"/>
          <w:szCs w:val="22"/>
        </w:rPr>
        <w:t>licar</w:t>
      </w:r>
      <w:r>
        <w:rPr>
          <w:rFonts w:ascii="Arial" w:hAnsi="Arial" w:cs="Arial"/>
          <w:sz w:val="22"/>
          <w:szCs w:val="22"/>
        </w:rPr>
        <w:t xml:space="preserve"> l</w:t>
      </w:r>
      <w:r w:rsidR="0031169F">
        <w:rPr>
          <w:rFonts w:ascii="Arial" w:hAnsi="Arial" w:cs="Arial"/>
          <w:sz w:val="22"/>
          <w:szCs w:val="22"/>
        </w:rPr>
        <w:t>as ideas</w:t>
      </w:r>
      <w:r>
        <w:rPr>
          <w:rFonts w:ascii="Arial" w:hAnsi="Arial" w:cs="Arial"/>
          <w:sz w:val="22"/>
          <w:szCs w:val="22"/>
        </w:rPr>
        <w:t xml:space="preserve"> </w:t>
      </w:r>
      <w:r w:rsidR="0031169F">
        <w:rPr>
          <w:rFonts w:ascii="Arial" w:hAnsi="Arial" w:cs="Arial"/>
          <w:sz w:val="22"/>
          <w:szCs w:val="22"/>
        </w:rPr>
        <w:t>fundamentales</w:t>
      </w:r>
      <w:r>
        <w:rPr>
          <w:rFonts w:ascii="Arial" w:hAnsi="Arial" w:cs="Arial"/>
          <w:sz w:val="22"/>
          <w:szCs w:val="22"/>
        </w:rPr>
        <w:t xml:space="preserve"> de los mercados</w:t>
      </w:r>
      <w:r w:rsidR="0031169F">
        <w:rPr>
          <w:rFonts w:ascii="Arial" w:hAnsi="Arial" w:cs="Arial"/>
          <w:sz w:val="22"/>
          <w:szCs w:val="22"/>
        </w:rPr>
        <w:t xml:space="preserve"> que se </w:t>
      </w:r>
      <w:r w:rsidR="00A65C4D">
        <w:rPr>
          <w:rFonts w:ascii="Arial" w:hAnsi="Arial" w:cs="Arial"/>
          <w:sz w:val="22"/>
          <w:szCs w:val="22"/>
        </w:rPr>
        <w:t>estudian</w:t>
      </w:r>
      <w:r w:rsidR="0031169F">
        <w:rPr>
          <w:rFonts w:ascii="Arial" w:hAnsi="Arial" w:cs="Arial"/>
          <w:sz w:val="22"/>
          <w:szCs w:val="22"/>
        </w:rPr>
        <w:t>.</w:t>
      </w:r>
    </w:p>
    <w:p w14:paraId="64B5C511" w14:textId="2C6D5EFC" w:rsidR="00F02C74" w:rsidRDefault="00F02C74" w:rsidP="00F02C74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4D0FCF">
        <w:rPr>
          <w:rFonts w:ascii="Arial" w:hAnsi="Arial" w:cs="Arial"/>
          <w:sz w:val="22"/>
          <w:szCs w:val="22"/>
        </w:rPr>
        <w:t>Formula</w:t>
      </w:r>
      <w:r>
        <w:rPr>
          <w:rFonts w:ascii="Arial" w:hAnsi="Arial" w:cs="Arial"/>
          <w:sz w:val="22"/>
          <w:szCs w:val="22"/>
        </w:rPr>
        <w:t>r</w:t>
      </w:r>
      <w:r w:rsidRPr="004D0FCF">
        <w:rPr>
          <w:rFonts w:ascii="Arial" w:hAnsi="Arial" w:cs="Arial"/>
          <w:sz w:val="22"/>
          <w:szCs w:val="22"/>
        </w:rPr>
        <w:t xml:space="preserve"> e investiga</w:t>
      </w:r>
      <w:r>
        <w:rPr>
          <w:rFonts w:ascii="Arial" w:hAnsi="Arial" w:cs="Arial"/>
          <w:sz w:val="22"/>
          <w:szCs w:val="22"/>
        </w:rPr>
        <w:t>r</w:t>
      </w:r>
      <w:r w:rsidRPr="004D0FCF">
        <w:rPr>
          <w:rFonts w:ascii="Arial" w:hAnsi="Arial" w:cs="Arial"/>
          <w:sz w:val="22"/>
          <w:szCs w:val="22"/>
        </w:rPr>
        <w:t xml:space="preserve"> una pregunta concreta sobre el mundo, aplicando los conocimientos adquiridos durante el curso.</w:t>
      </w:r>
    </w:p>
    <w:p w14:paraId="6DA8B9A2" w14:textId="4674710C" w:rsidR="00A65C4D" w:rsidRPr="00A65C4D" w:rsidRDefault="00A65C4D" w:rsidP="00F02C74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A65C4D">
        <w:rPr>
          <w:rFonts w:ascii="Arial" w:hAnsi="Arial" w:cs="Arial"/>
          <w:sz w:val="22"/>
          <w:szCs w:val="22"/>
          <w:lang w:val="pt-PT"/>
        </w:rPr>
        <w:t xml:space="preserve">Aprender a presentar </w:t>
      </w:r>
      <w:r>
        <w:rPr>
          <w:rFonts w:ascii="Arial" w:hAnsi="Arial" w:cs="Arial"/>
          <w:sz w:val="22"/>
          <w:szCs w:val="22"/>
          <w:lang w:val="pt-PT"/>
        </w:rPr>
        <w:t xml:space="preserve">en público </w:t>
      </w:r>
      <w:r w:rsidRPr="00A65C4D">
        <w:rPr>
          <w:rFonts w:ascii="Arial" w:hAnsi="Arial" w:cs="Arial"/>
          <w:sz w:val="22"/>
          <w:szCs w:val="22"/>
          <w:lang w:val="pt-PT"/>
        </w:rPr>
        <w:t>de forma pr</w:t>
      </w:r>
      <w:r>
        <w:rPr>
          <w:rFonts w:ascii="Arial" w:hAnsi="Arial" w:cs="Arial"/>
          <w:sz w:val="22"/>
          <w:szCs w:val="22"/>
          <w:lang w:val="pt-PT"/>
        </w:rPr>
        <w:t>ofesional.</w:t>
      </w:r>
    </w:p>
    <w:p w14:paraId="4327199E" w14:textId="02BEBE11" w:rsidR="00A65C4D" w:rsidRDefault="00A65C4D" w:rsidP="00F02C74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Aprender a trabajar en equipo. </w:t>
      </w:r>
    </w:p>
    <w:p w14:paraId="2C55FC69" w14:textId="77777777" w:rsidR="00F02C74" w:rsidRDefault="00F02C74" w:rsidP="00F02C74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4D0FCF">
        <w:rPr>
          <w:rFonts w:ascii="Arial" w:hAnsi="Arial" w:cs="Arial"/>
          <w:sz w:val="22"/>
          <w:szCs w:val="22"/>
        </w:rPr>
        <w:t>scrib</w:t>
      </w:r>
      <w:r>
        <w:rPr>
          <w:rFonts w:ascii="Arial" w:hAnsi="Arial" w:cs="Arial"/>
          <w:sz w:val="22"/>
          <w:szCs w:val="22"/>
        </w:rPr>
        <w:t>ir</w:t>
      </w:r>
      <w:r w:rsidRPr="004D0FCF">
        <w:rPr>
          <w:rFonts w:ascii="Arial" w:hAnsi="Arial" w:cs="Arial"/>
          <w:sz w:val="22"/>
          <w:szCs w:val="22"/>
        </w:rPr>
        <w:t xml:space="preserve"> un artículo científico tipo </w:t>
      </w:r>
      <w:proofErr w:type="spellStart"/>
      <w:r w:rsidRPr="004D0FCF">
        <w:rPr>
          <w:rFonts w:ascii="Arial" w:hAnsi="Arial" w:cs="Arial"/>
          <w:i/>
          <w:iCs/>
          <w:sz w:val="22"/>
          <w:szCs w:val="22"/>
        </w:rPr>
        <w:t>proceedings</w:t>
      </w:r>
      <w:proofErr w:type="spellEnd"/>
      <w:r w:rsidRPr="004D0FCF">
        <w:rPr>
          <w:rFonts w:ascii="Arial" w:hAnsi="Arial" w:cs="Arial"/>
          <w:sz w:val="22"/>
          <w:szCs w:val="22"/>
        </w:rPr>
        <w:t xml:space="preserve"> con el estándar de una conferencia internacional de ciencias sociales.</w:t>
      </w:r>
    </w:p>
    <w:p w14:paraId="32042ECF" w14:textId="77777777" w:rsidR="008A67F8" w:rsidRPr="008A67F8" w:rsidRDefault="008A67F8" w:rsidP="008A67F8">
      <w:pPr>
        <w:jc w:val="both"/>
        <w:rPr>
          <w:rFonts w:ascii="Arial" w:hAnsi="Arial" w:cs="Arial"/>
          <w:sz w:val="22"/>
          <w:szCs w:val="22"/>
          <w:highlight w:val="yellow"/>
          <w:lang w:val="es-ES"/>
        </w:rPr>
      </w:pPr>
    </w:p>
    <w:p w14:paraId="283036AF" w14:textId="30C84590" w:rsidR="00C5416C" w:rsidRDefault="00C5416C" w:rsidP="00C5416C">
      <w:pPr>
        <w:jc w:val="both"/>
        <w:rPr>
          <w:rFonts w:eastAsia="Times New Roman" w:cs="Times"/>
          <w:szCs w:val="24"/>
          <w:lang w:val="es-CO" w:eastAsia="es-ES"/>
        </w:rPr>
      </w:pPr>
      <w:r w:rsidRPr="00C5416C">
        <w:rPr>
          <w:rFonts w:eastAsia="Times New Roman" w:cs="Times"/>
          <w:szCs w:val="24"/>
          <w:lang w:val="es-CO" w:eastAsia="es-ES"/>
        </w:rPr>
        <w:t> </w:t>
      </w:r>
    </w:p>
    <w:p w14:paraId="0727D248" w14:textId="44E1A96F" w:rsidR="00573DFD" w:rsidRDefault="00DE18F9" w:rsidP="00573DFD">
      <w:pPr>
        <w:numPr>
          <w:ilvl w:val="0"/>
          <w:numId w:val="2"/>
        </w:numPr>
        <w:tabs>
          <w:tab w:val="clear" w:pos="1636"/>
          <w:tab w:val="num" w:pos="709"/>
          <w:tab w:val="left" w:pos="6946"/>
        </w:tabs>
        <w:ind w:left="709" w:right="900" w:hanging="709"/>
        <w:rPr>
          <w:rFonts w:ascii="Arial" w:hAnsi="Arial" w:cs="Arial"/>
          <w:b/>
          <w:bCs/>
          <w:sz w:val="22"/>
          <w:szCs w:val="22"/>
          <w:lang w:val="es-ES"/>
        </w:rPr>
      </w:pPr>
      <w:r w:rsidRPr="00DE18F9">
        <w:rPr>
          <w:rFonts w:ascii="Arial" w:hAnsi="Arial" w:cs="Arial"/>
          <w:b/>
          <w:bCs/>
          <w:sz w:val="22"/>
          <w:szCs w:val="22"/>
          <w:lang w:val="es-ES"/>
        </w:rPr>
        <w:t>Contenido</w:t>
      </w:r>
    </w:p>
    <w:p w14:paraId="0A40ADC7" w14:textId="6E57723F" w:rsidR="008A67F8" w:rsidRDefault="008A67F8" w:rsidP="008A67F8">
      <w:pPr>
        <w:tabs>
          <w:tab w:val="left" w:pos="6946"/>
        </w:tabs>
        <w:ind w:right="900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253"/>
        <w:gridCol w:w="2859"/>
        <w:gridCol w:w="2398"/>
      </w:tblGrid>
      <w:tr w:rsidR="00AE6FA7" w14:paraId="07E688D4" w14:textId="77777777" w:rsidTr="00AE6FA7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EB59" w14:textId="77777777" w:rsidR="00AE6FA7" w:rsidRDefault="00AE6FA7" w:rsidP="00003462">
            <w:pPr>
              <w:tabs>
                <w:tab w:val="left" w:pos="6946"/>
              </w:tabs>
              <w:ind w:right="90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Clase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6655" w14:textId="77777777" w:rsidR="00AE6FA7" w:rsidRDefault="00AE6FA7" w:rsidP="00003462">
            <w:pPr>
              <w:tabs>
                <w:tab w:val="left" w:pos="6946"/>
              </w:tabs>
              <w:ind w:right="90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Semana Calendario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C324" w14:textId="77777777" w:rsidR="00AE6FA7" w:rsidRDefault="00AE6FA7" w:rsidP="00003462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Tema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0416" w14:textId="77777777" w:rsidR="00AE6FA7" w:rsidRDefault="00AE6FA7" w:rsidP="00003462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Referencias</w:t>
            </w:r>
          </w:p>
        </w:tc>
      </w:tr>
      <w:tr w:rsidR="00AE6FA7" w14:paraId="40E104BF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CF69" w14:textId="77777777" w:rsidR="00AE6FA7" w:rsidRDefault="00AE6FA7" w:rsidP="00AE6FA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</w:t>
            </w:r>
          </w:p>
          <w:p w14:paraId="6FF0B0EE" w14:textId="77777777" w:rsidR="00AE6FA7" w:rsidRDefault="00AE6FA7" w:rsidP="00AE6FA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Presencial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86BB" w14:textId="5EFD7BF1" w:rsidR="00AE6FA7" w:rsidRPr="00061C61" w:rsidRDefault="00061C61" w:rsidP="00AE6FA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FE8" w14:textId="5E5AA811" w:rsidR="00AE6FA7" w:rsidRDefault="00061C61" w:rsidP="00AE6FA7">
            <w:pPr>
              <w:tabs>
                <w:tab w:val="left" w:pos="6946"/>
              </w:tabs>
              <w:ind w:right="90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Causalidad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: Modelo de resultados potenciales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760" w14:textId="4049DD96" w:rsidR="00AE6FA7" w:rsidRDefault="00AE6FA7" w:rsidP="00AE6FA7">
            <w:pPr>
              <w:tabs>
                <w:tab w:val="left" w:pos="6946"/>
              </w:tabs>
              <w:ind w:right="90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AE6FA7" w14:paraId="0AD6E5F3" w14:textId="77777777" w:rsidTr="00A65C4D">
        <w:trPr>
          <w:trHeight w:val="255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EB6E" w14:textId="77777777" w:rsidR="00AE6FA7" w:rsidRDefault="00AE6FA7" w:rsidP="00AE6FA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2</w:t>
            </w:r>
          </w:p>
          <w:p w14:paraId="2D779ED9" w14:textId="77777777" w:rsidR="00AE6FA7" w:rsidRDefault="00AE6FA7" w:rsidP="00AE6FA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Virtual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B409" w14:textId="3D88C616" w:rsidR="00AE6FA7" w:rsidRDefault="00061C61" w:rsidP="00AE6FA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20DA" w14:textId="77777777" w:rsidR="00AE6FA7" w:rsidRDefault="00061C61" w:rsidP="00AE6FA7">
            <w:pPr>
              <w:tabs>
                <w:tab w:val="left" w:pos="6946"/>
              </w:tabs>
              <w:ind w:right="90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Causalidad: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Grafos directos acíclicos (DAG)</w:t>
            </w:r>
          </w:p>
          <w:p w14:paraId="18A8A8DF" w14:textId="7F74A791" w:rsidR="003E06A6" w:rsidRPr="003E06A6" w:rsidRDefault="003E06A6" w:rsidP="00AE6FA7">
            <w:pPr>
              <w:tabs>
                <w:tab w:val="left" w:pos="6946"/>
              </w:tabs>
              <w:ind w:right="90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E06A6">
              <w:rPr>
                <w:rFonts w:ascii="Arial" w:hAnsi="Arial" w:cs="Arial"/>
                <w:b/>
                <w:sz w:val="22"/>
                <w:szCs w:val="22"/>
                <w:lang w:val="es-ES"/>
              </w:rPr>
              <w:t>Entrega Taller 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032" w14:textId="6CC6A439" w:rsidR="00AE6FA7" w:rsidRDefault="00AE6FA7" w:rsidP="00AE6FA7">
            <w:pPr>
              <w:tabs>
                <w:tab w:val="left" w:pos="6946"/>
              </w:tabs>
              <w:ind w:right="90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  <w:tr w:rsidR="003E67C0" w:rsidRPr="00246D2C" w14:paraId="2A4E2B1F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4F33" w14:textId="77777777" w:rsidR="003E67C0" w:rsidRDefault="003E67C0" w:rsidP="003E67C0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3</w:t>
            </w:r>
          </w:p>
          <w:p w14:paraId="4B2B5302" w14:textId="77777777" w:rsidR="003E67C0" w:rsidRDefault="003E67C0" w:rsidP="003E67C0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Presencial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5AC0" w14:textId="4324054C" w:rsidR="003E67C0" w:rsidRDefault="00061C61" w:rsidP="003E67C0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06B2" w14:textId="77777777" w:rsidR="003E67C0" w:rsidRDefault="00477007" w:rsidP="003E67C0">
            <w:pPr>
              <w:tabs>
                <w:tab w:val="left" w:pos="6946"/>
              </w:tabs>
              <w:ind w:right="90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Causalidad: Aprendizaje de máquinas</w:t>
            </w:r>
          </w:p>
          <w:p w14:paraId="52D26E96" w14:textId="018FB300" w:rsidR="003E06A6" w:rsidRDefault="003E06A6" w:rsidP="003E67C0">
            <w:pPr>
              <w:tabs>
                <w:tab w:val="left" w:pos="6946"/>
              </w:tabs>
              <w:ind w:right="90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3E06A6">
              <w:rPr>
                <w:rFonts w:ascii="Arial" w:hAnsi="Arial" w:cs="Arial"/>
                <w:b/>
                <w:sz w:val="22"/>
                <w:szCs w:val="22"/>
                <w:lang w:val="es-ES"/>
              </w:rPr>
              <w:t>Entrega Taller I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D7A" w14:textId="2DA95F17" w:rsidR="003E67C0" w:rsidRDefault="003E67C0" w:rsidP="003E67C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  <w:tr w:rsidR="003E67C0" w14:paraId="7415E039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0A06" w14:textId="77777777" w:rsidR="003E67C0" w:rsidRDefault="003E67C0" w:rsidP="003E67C0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4</w:t>
            </w:r>
          </w:p>
          <w:p w14:paraId="08623FC8" w14:textId="77777777" w:rsidR="003E67C0" w:rsidRDefault="003E67C0" w:rsidP="003E67C0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Virtual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8697" w14:textId="57EBFD24" w:rsidR="003E67C0" w:rsidRDefault="00061C61" w:rsidP="003E67C0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BC4" w14:textId="4FC239F9" w:rsidR="003E67C0" w:rsidRDefault="00477007" w:rsidP="003E67C0">
            <w:pPr>
              <w:tabs>
                <w:tab w:val="left" w:pos="6946"/>
              </w:tabs>
              <w:ind w:right="90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Marco de evaluación impacto IA + justicia algorítmica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108" w14:textId="53C29017" w:rsidR="003E67C0" w:rsidRDefault="003E67C0" w:rsidP="003E67C0">
            <w:pPr>
              <w:tabs>
                <w:tab w:val="left" w:pos="6946"/>
              </w:tabs>
              <w:ind w:right="90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  <w:tr w:rsidR="00477007" w:rsidRPr="00477007" w14:paraId="45723483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CF57" w14:textId="77777777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5</w:t>
            </w:r>
          </w:p>
          <w:p w14:paraId="0BE9EDFD" w14:textId="77777777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Presencial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AEC" w14:textId="135B2154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1ADF" w14:textId="77777777" w:rsidR="003E06A6" w:rsidRDefault="00477007" w:rsidP="00477007">
            <w:pPr>
              <w:tabs>
                <w:tab w:val="left" w:pos="6946"/>
              </w:tabs>
              <w:ind w:right="900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477007">
              <w:rPr>
                <w:rFonts w:ascii="Arial" w:hAnsi="Arial" w:cs="Arial"/>
                <w:bCs/>
                <w:sz w:val="22"/>
                <w:szCs w:val="22"/>
                <w:lang w:val="es-CO"/>
              </w:rPr>
              <w:t>J</w:t>
            </w:r>
            <w:r w:rsidRPr="00477007">
              <w:rPr>
                <w:rFonts w:ascii="Arial" w:hAnsi="Arial" w:cs="Arial"/>
                <w:bCs/>
                <w:sz w:val="22"/>
                <w:szCs w:val="22"/>
                <w:lang w:val="es-CO"/>
              </w:rPr>
              <w:t>usticia algorítmica</w:t>
            </w:r>
            <w:r w:rsidRPr="00477007">
              <w:rPr>
                <w:rFonts w:ascii="Arial" w:hAnsi="Arial" w:cs="Arial"/>
                <w:bCs/>
                <w:sz w:val="22"/>
                <w:szCs w:val="22"/>
                <w:lang w:val="es-CO"/>
              </w:rPr>
              <w:t>, teorema de imposibilidad y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aplicaciones</w:t>
            </w:r>
          </w:p>
          <w:p w14:paraId="5FB8F96C" w14:textId="26CDD0EB" w:rsidR="003E06A6" w:rsidRPr="003E06A6" w:rsidRDefault="003E06A6" w:rsidP="00477007">
            <w:pPr>
              <w:tabs>
                <w:tab w:val="left" w:pos="6946"/>
              </w:tabs>
              <w:ind w:right="900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3E06A6">
              <w:rPr>
                <w:rFonts w:ascii="Arial" w:hAnsi="Arial" w:cs="Arial"/>
                <w:b/>
                <w:sz w:val="22"/>
                <w:szCs w:val="22"/>
                <w:lang w:val="es-ES"/>
              </w:rPr>
              <w:t>Entrega Taller I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II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8E55" w14:textId="419B6C47" w:rsidR="00477007" w:rsidRPr="00477007" w:rsidRDefault="00477007" w:rsidP="0047700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77007" w14:paraId="2A497F1E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5311" w14:textId="77777777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6</w:t>
            </w:r>
          </w:p>
          <w:p w14:paraId="696085F8" w14:textId="61F09AAA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Virtual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7048" w14:textId="2A1A3F6D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648" w14:textId="4D368117" w:rsidR="00477007" w:rsidRPr="005A2FCC" w:rsidRDefault="00C172E7" w:rsidP="00477007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Interpetabilidad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E081" w14:textId="05F76E81" w:rsidR="00477007" w:rsidRPr="004744BC" w:rsidRDefault="00477007" w:rsidP="0047700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477007" w:rsidRPr="00246D2C" w14:paraId="239C233D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7BF6" w14:textId="77777777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7</w:t>
            </w:r>
          </w:p>
          <w:p w14:paraId="3B0672F2" w14:textId="77777777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Presencial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AF2" w14:textId="369A0959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BA1" w14:textId="77777777" w:rsidR="00477007" w:rsidRDefault="00C172E7" w:rsidP="00477007">
            <w:pPr>
              <w:tabs>
                <w:tab w:val="left" w:pos="6946"/>
              </w:tabs>
              <w:ind w:right="90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Redes Neuronales Profundas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I</w:t>
            </w:r>
          </w:p>
          <w:p w14:paraId="6C9D3EE6" w14:textId="7F98E032" w:rsidR="003E06A6" w:rsidRDefault="003E06A6" w:rsidP="00477007">
            <w:pPr>
              <w:tabs>
                <w:tab w:val="left" w:pos="6946"/>
              </w:tabs>
              <w:ind w:right="90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E06A6">
              <w:rPr>
                <w:rFonts w:ascii="Arial" w:hAnsi="Arial" w:cs="Arial"/>
                <w:b/>
                <w:sz w:val="22"/>
                <w:szCs w:val="22"/>
                <w:lang w:val="es-ES"/>
              </w:rPr>
              <w:t>Entrega Taller I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V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E51B" w14:textId="2B1836DC" w:rsidR="00477007" w:rsidRDefault="00477007" w:rsidP="0047700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477007" w:rsidRPr="00246D2C" w14:paraId="4A543868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A40" w14:textId="77777777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lastRenderedPageBreak/>
              <w:t>8</w:t>
            </w:r>
          </w:p>
          <w:p w14:paraId="0A2A60D8" w14:textId="77777777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Virtual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FEE9" w14:textId="23A37DCC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EC37" w14:textId="17BB9F6F" w:rsidR="00477007" w:rsidRDefault="00C172E7" w:rsidP="0047700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Redes Neuronales Profundas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II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BCF8" w14:textId="2E918AC2" w:rsidR="00477007" w:rsidRDefault="00477007" w:rsidP="00477007">
            <w:pPr>
              <w:tabs>
                <w:tab w:val="left" w:pos="6946"/>
              </w:tabs>
              <w:ind w:right="90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477007" w14:paraId="4E272863" w14:textId="77777777" w:rsidTr="00A65C4D">
        <w:trPr>
          <w:trHeight w:val="291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04BE1B" w14:textId="77777777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FDE0DB" w14:textId="681F1095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2A8239A" w14:textId="77777777" w:rsidR="00477007" w:rsidRDefault="00477007" w:rsidP="00477007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C1065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Receso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6A901A" w14:textId="77777777" w:rsidR="00477007" w:rsidRDefault="00477007" w:rsidP="00477007">
            <w:pPr>
              <w:tabs>
                <w:tab w:val="left" w:pos="6946"/>
              </w:tabs>
              <w:ind w:right="90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477007" w14:paraId="48E10E85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EFCFEE" w14:textId="03B660C3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9</w:t>
            </w:r>
          </w:p>
          <w:p w14:paraId="5608BEF1" w14:textId="77777777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Presencial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20974" w14:textId="54612523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7BF33" w14:textId="1CCA148C" w:rsidR="00477007" w:rsidRDefault="00C172E7" w:rsidP="00477007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Diseño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m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ecanismos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y juegos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EDBBF" w14:textId="48C863E3" w:rsidR="00477007" w:rsidRDefault="00477007" w:rsidP="00477007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  <w:tr w:rsidR="00477007" w14:paraId="04B9532A" w14:textId="77777777" w:rsidTr="00061C6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5F7933B" w14:textId="53397808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D805D8" w14:textId="34A51535" w:rsidR="00477007" w:rsidRDefault="00477007" w:rsidP="0047700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64E6EA" w14:textId="29994946" w:rsidR="00477007" w:rsidRPr="00061C61" w:rsidRDefault="00477007" w:rsidP="00477007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061C6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Semana Santa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FB88BC" w14:textId="2418D4DF" w:rsidR="00477007" w:rsidRDefault="00477007" w:rsidP="00477007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  <w:tr w:rsidR="00C172E7" w:rsidRPr="00246D2C" w14:paraId="526C020F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34F1" w14:textId="627B44F0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10</w:t>
            </w:r>
          </w:p>
          <w:p w14:paraId="39D3F4B7" w14:textId="760412B9" w:rsidR="00C172E7" w:rsidRP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172E7">
              <w:rPr>
                <w:rFonts w:ascii="Arial" w:hAnsi="Arial" w:cs="Arial"/>
                <w:sz w:val="22"/>
                <w:szCs w:val="22"/>
                <w:lang w:val="es-ES"/>
              </w:rPr>
              <w:t>Virtual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14A" w14:textId="65D0C991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C62" w14:textId="77777777" w:rsidR="00C172E7" w:rsidRDefault="00C172E7" w:rsidP="00C172E7">
            <w:pPr>
              <w:tabs>
                <w:tab w:val="left" w:pos="6946"/>
              </w:tabs>
              <w:ind w:right="90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En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ergia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y deuda publica</w:t>
            </w:r>
          </w:p>
          <w:p w14:paraId="62B8716F" w14:textId="079CC252" w:rsidR="003E06A6" w:rsidRPr="00477007" w:rsidRDefault="003E06A6" w:rsidP="00C172E7">
            <w:pPr>
              <w:tabs>
                <w:tab w:val="left" w:pos="6946"/>
              </w:tabs>
              <w:ind w:right="90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E06A6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Entrega Taller 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V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8916" w14:textId="6E06A879" w:rsidR="00C172E7" w:rsidRDefault="00C172E7" w:rsidP="00C172E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172E7" w14:paraId="419871B5" w14:textId="77777777" w:rsidTr="00A65C4D">
        <w:trPr>
          <w:trHeight w:val="36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D6F6" w14:textId="4FEAF43E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11</w:t>
            </w:r>
          </w:p>
          <w:p w14:paraId="201E6938" w14:textId="467F818F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Presencial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89E" w14:textId="262BE0EB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B6EE" w14:textId="60D139EA" w:rsidR="00C172E7" w:rsidRDefault="00C172E7" w:rsidP="00C172E7">
            <w:pPr>
              <w:tabs>
                <w:tab w:val="left" w:pos="6946"/>
              </w:tabs>
              <w:ind w:right="90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Presentaciones Estudiantes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20A" w14:textId="430227A7" w:rsidR="00C172E7" w:rsidRPr="004744BC" w:rsidRDefault="00C172E7" w:rsidP="00C172E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172E7" w14:paraId="154504B9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120F" w14:textId="7D212932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12</w:t>
            </w:r>
          </w:p>
          <w:p w14:paraId="4474931B" w14:textId="1DCF7B1B" w:rsidR="00C172E7" w:rsidRP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172E7">
              <w:rPr>
                <w:rFonts w:ascii="Arial" w:hAnsi="Arial" w:cs="Arial"/>
                <w:sz w:val="22"/>
                <w:szCs w:val="22"/>
                <w:lang w:val="es-ES"/>
              </w:rPr>
              <w:t>Virtual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B7D" w14:textId="189990AD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9040" w14:textId="433E54A7" w:rsidR="00C172E7" w:rsidRDefault="00C172E7" w:rsidP="00C172E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Presentaciones Estudiantes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II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C68" w14:textId="4B9429C7" w:rsidR="00C172E7" w:rsidRDefault="00C172E7" w:rsidP="00C172E7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  <w:tr w:rsidR="00C172E7" w14:paraId="6CC1AE83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F91D" w14:textId="4C416DE6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13</w:t>
            </w:r>
          </w:p>
          <w:p w14:paraId="1FAB8117" w14:textId="265063CA" w:rsidR="00C172E7" w:rsidRP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172E7">
              <w:rPr>
                <w:rFonts w:ascii="Arial" w:hAnsi="Arial" w:cs="Arial"/>
                <w:sz w:val="22"/>
                <w:szCs w:val="22"/>
                <w:lang w:val="es-ES"/>
              </w:rPr>
              <w:t>Presencial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1A3" w14:textId="257D7AC6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7252" w14:textId="77777777" w:rsidR="00C172E7" w:rsidRDefault="00C172E7" w:rsidP="00C172E7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Matching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y </w:t>
            </w:r>
            <w:r w:rsidR="003E06A6">
              <w:rPr>
                <w:rFonts w:ascii="Arial" w:hAnsi="Arial" w:cs="Arial"/>
                <w:bCs/>
                <w:sz w:val="22"/>
                <w:szCs w:val="22"/>
                <w:lang w:val="es-ES"/>
              </w:rPr>
              <w:t>votación</w:t>
            </w:r>
          </w:p>
          <w:p w14:paraId="103F7920" w14:textId="39DA2F3A" w:rsidR="003E06A6" w:rsidRDefault="003E06A6" w:rsidP="00C172E7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3E06A6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Entrega Taller </w:t>
            </w:r>
            <w:r w:rsidR="004C2F56">
              <w:rPr>
                <w:rFonts w:ascii="Arial" w:hAnsi="Arial" w:cs="Arial"/>
                <w:b/>
                <w:sz w:val="22"/>
                <w:szCs w:val="22"/>
                <w:lang w:val="es-ES"/>
              </w:rPr>
              <w:t>V</w:t>
            </w:r>
            <w:r w:rsidRPr="003E06A6">
              <w:rPr>
                <w:rFonts w:ascii="Arial" w:hAnsi="Arial" w:cs="Arial"/>
                <w:b/>
                <w:sz w:val="22"/>
                <w:szCs w:val="22"/>
                <w:lang w:val="es-ES"/>
              </w:rPr>
              <w:t>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68DC" w14:textId="11D240D8" w:rsidR="00C172E7" w:rsidRDefault="00C172E7" w:rsidP="00C172E7">
            <w:pP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</w:tc>
      </w:tr>
      <w:tr w:rsidR="00C172E7" w14:paraId="157FB6BE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DBB0" w14:textId="7F0D8EAC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14</w:t>
            </w:r>
          </w:p>
          <w:p w14:paraId="0208D1C6" w14:textId="0188A721" w:rsidR="00C172E7" w:rsidRP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172E7">
              <w:rPr>
                <w:rFonts w:ascii="Arial" w:hAnsi="Arial" w:cs="Arial"/>
                <w:sz w:val="22"/>
                <w:szCs w:val="22"/>
                <w:lang w:val="es-ES"/>
              </w:rPr>
              <w:t>Virtual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C73" w14:textId="5F2E520D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BF00" w14:textId="60EB5987" w:rsidR="003E06A6" w:rsidRPr="003E06A6" w:rsidRDefault="00C172E7" w:rsidP="00C172E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Transformers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y sesgos en modelos de lenguaje grandes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ED3" w14:textId="7EC1080D" w:rsidR="00C172E7" w:rsidRPr="00C172E7" w:rsidRDefault="00C172E7" w:rsidP="00C172E7">
            <w:pPr>
              <w:tabs>
                <w:tab w:val="left" w:pos="6946"/>
              </w:tabs>
              <w:ind w:right="900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</w:tc>
      </w:tr>
      <w:tr w:rsidR="00C172E7" w14:paraId="5155CE50" w14:textId="77777777" w:rsidTr="00C172E7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D2F1" w14:textId="77777777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15</w:t>
            </w:r>
          </w:p>
          <w:p w14:paraId="5F925271" w14:textId="2A2130AF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172E7">
              <w:rPr>
                <w:rFonts w:ascii="Arial" w:hAnsi="Arial" w:cs="Arial"/>
                <w:sz w:val="22"/>
                <w:szCs w:val="22"/>
                <w:lang w:val="es-ES"/>
              </w:rPr>
              <w:t>Presencial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9478" w14:textId="40144891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20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63C9" w14:textId="5DE6EC3D" w:rsidR="00C172E7" w:rsidRDefault="00C172E7" w:rsidP="00C172E7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Contrafactuales con redes neuronales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E598" w14:textId="77777777" w:rsidR="00C172E7" w:rsidRDefault="00C172E7" w:rsidP="00C172E7">
            <w:pPr>
              <w:tabs>
                <w:tab w:val="left" w:pos="6946"/>
              </w:tabs>
              <w:ind w:right="90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C172E7" w14:paraId="60F9DA13" w14:textId="77777777" w:rsidTr="00A65C4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E6DB" w14:textId="5409A63F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6C5" w14:textId="1AF91767" w:rsidR="00C172E7" w:rsidRDefault="00C172E7" w:rsidP="00C172E7">
            <w:pPr>
              <w:tabs>
                <w:tab w:val="left" w:pos="6946"/>
              </w:tabs>
              <w:ind w:right="90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21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9D09" w14:textId="1568E660" w:rsidR="00C172E7" w:rsidRDefault="00C172E7" w:rsidP="00C172E7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No hay clase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11A" w14:textId="77777777" w:rsidR="00C172E7" w:rsidRDefault="00C172E7" w:rsidP="00C172E7">
            <w:pPr>
              <w:tabs>
                <w:tab w:val="left" w:pos="6946"/>
              </w:tabs>
              <w:ind w:right="90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BC6DB9D" w14:textId="77777777" w:rsidR="008A67F8" w:rsidRDefault="008A67F8" w:rsidP="008A67F8">
      <w:pPr>
        <w:tabs>
          <w:tab w:val="left" w:pos="6946"/>
        </w:tabs>
        <w:ind w:right="90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02C74333" w14:textId="77777777" w:rsidR="00056A3A" w:rsidRPr="00056A3A" w:rsidRDefault="00056A3A" w:rsidP="00056A3A">
      <w:pPr>
        <w:tabs>
          <w:tab w:val="left" w:pos="6946"/>
        </w:tabs>
        <w:ind w:right="90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13BCEB3" w14:textId="77777777" w:rsidR="00F71070" w:rsidRDefault="00F71070" w:rsidP="00F71070">
      <w:pPr>
        <w:pStyle w:val="Prrafodelista"/>
        <w:numPr>
          <w:ilvl w:val="0"/>
          <w:numId w:val="2"/>
        </w:numPr>
        <w:tabs>
          <w:tab w:val="clear" w:pos="1636"/>
          <w:tab w:val="num" w:pos="709"/>
          <w:tab w:val="left" w:pos="6946"/>
        </w:tabs>
        <w:ind w:right="900" w:hanging="1636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Referencias</w:t>
      </w:r>
    </w:p>
    <w:p w14:paraId="5E756E09" w14:textId="77777777" w:rsidR="00F71070" w:rsidRDefault="00F71070" w:rsidP="00F71070">
      <w:pPr>
        <w:tabs>
          <w:tab w:val="num" w:pos="709"/>
          <w:tab w:val="left" w:pos="6946"/>
        </w:tabs>
        <w:ind w:right="90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F5FAC48" w14:textId="125724F4" w:rsidR="00BB4FBF" w:rsidRPr="00555A7B" w:rsidRDefault="005A4A35" w:rsidP="00555A7B">
      <w:pPr>
        <w:pStyle w:val="Prrafodelista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[B]: </w:t>
      </w:r>
      <w:r w:rsidRPr="005A4A35">
        <w:rPr>
          <w:rFonts w:ascii="Arial" w:eastAsia="Arial" w:hAnsi="Arial" w:cs="Arial"/>
          <w:color w:val="000000"/>
          <w:sz w:val="22"/>
          <w:szCs w:val="22"/>
          <w:lang w:val="en-US"/>
        </w:rPr>
        <w:t>Bishop, C. M. &amp; Bishop, H. Cham, S., ed. (2023), </w:t>
      </w:r>
      <w:r w:rsidRPr="005A4A35">
        <w:rPr>
          <w:rFonts w:ascii="Arial" w:eastAsia="Arial" w:hAnsi="Arial" w:cs="Arial"/>
          <w:i/>
          <w:iCs/>
          <w:color w:val="000000"/>
          <w:sz w:val="22"/>
          <w:szCs w:val="22"/>
          <w:lang w:val="en-US"/>
        </w:rPr>
        <w:t>Deep Learning - Foundations and Concepts</w:t>
      </w:r>
      <w:r w:rsidRPr="005A4A35">
        <w:rPr>
          <w:rFonts w:ascii="Arial" w:eastAsia="Arial" w:hAnsi="Arial" w:cs="Arial"/>
          <w:color w:val="000000"/>
          <w:sz w:val="22"/>
          <w:szCs w:val="22"/>
          <w:lang w:val="en-US"/>
        </w:rPr>
        <w:t>.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</w:p>
    <w:p w14:paraId="7DB2664C" w14:textId="6EF0FD79" w:rsidR="00CB6F0D" w:rsidRDefault="00CB6F0D" w:rsidP="00BB4FBF">
      <w:pPr>
        <w:pStyle w:val="Sangradetextonormal"/>
        <w:numPr>
          <w:ilvl w:val="0"/>
          <w:numId w:val="33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[Ng]. </w:t>
      </w:r>
      <w:r w:rsidRPr="00CB6F0D">
        <w:rPr>
          <w:rFonts w:ascii="Arial" w:hAnsi="Arial" w:cs="Arial"/>
          <w:sz w:val="22"/>
          <w:szCs w:val="22"/>
          <w:lang w:val="en-US"/>
        </w:rPr>
        <w:t>Deep Learning Specialization</w:t>
      </w:r>
      <w:r>
        <w:rPr>
          <w:rFonts w:ascii="Arial" w:hAnsi="Arial" w:cs="Arial"/>
          <w:sz w:val="22"/>
          <w:szCs w:val="22"/>
          <w:lang w:val="en-US"/>
        </w:rPr>
        <w:t>. Coursera. DeepLearning.ai.</w:t>
      </w:r>
    </w:p>
    <w:p w14:paraId="56978C2C" w14:textId="1A63E9E9" w:rsidR="004744BC" w:rsidRPr="00BB4FBF" w:rsidRDefault="004744BC" w:rsidP="00BB4FBF">
      <w:pPr>
        <w:pStyle w:val="Sangradetextonormal"/>
        <w:numPr>
          <w:ilvl w:val="0"/>
          <w:numId w:val="33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[R] </w:t>
      </w:r>
      <w:r w:rsidRPr="004744BC">
        <w:rPr>
          <w:rFonts w:ascii="Arial" w:hAnsi="Arial" w:cs="Arial"/>
          <w:sz w:val="22"/>
          <w:szCs w:val="22"/>
          <w:lang w:val="en-US"/>
        </w:rPr>
        <w:t>Roughgarden T. </w:t>
      </w:r>
      <w:r w:rsidRPr="004744BC">
        <w:rPr>
          <w:rFonts w:ascii="Arial" w:hAnsi="Arial" w:cs="Arial"/>
          <w:i/>
          <w:iCs/>
          <w:sz w:val="22"/>
          <w:szCs w:val="22"/>
          <w:lang w:val="en-US"/>
        </w:rPr>
        <w:t>Twenty Lectures on Algorithmic Game Theory</w:t>
      </w:r>
      <w:r w:rsidRPr="004744BC">
        <w:rPr>
          <w:rFonts w:ascii="Arial" w:hAnsi="Arial" w:cs="Arial"/>
          <w:sz w:val="22"/>
          <w:szCs w:val="22"/>
          <w:lang w:val="en-US"/>
        </w:rPr>
        <w:t>. Cambridge University Press; 2016.</w:t>
      </w:r>
    </w:p>
    <w:p w14:paraId="64D6F1B6" w14:textId="77777777" w:rsidR="00F71070" w:rsidRPr="00BB4FBF" w:rsidRDefault="00F71070" w:rsidP="00F71070">
      <w:pPr>
        <w:pStyle w:val="Sangradetextonormal"/>
        <w:ind w:left="567"/>
        <w:rPr>
          <w:rFonts w:ascii="Arial" w:hAnsi="Arial" w:cs="Arial"/>
          <w:sz w:val="22"/>
          <w:szCs w:val="22"/>
          <w:lang w:val="en-US"/>
        </w:rPr>
      </w:pPr>
    </w:p>
    <w:p w14:paraId="6FA98397" w14:textId="63A3FE36" w:rsidR="00F71070" w:rsidRPr="00264C96" w:rsidRDefault="00F71070" w:rsidP="00F71070">
      <w:pPr>
        <w:pStyle w:val="Sangradetextonormal"/>
        <w:ind w:left="567" w:hanging="567"/>
        <w:rPr>
          <w:rFonts w:ascii="Arial" w:hAnsi="Arial" w:cs="Arial"/>
          <w:sz w:val="22"/>
          <w:szCs w:val="22"/>
          <w:u w:val="single"/>
          <w:lang w:val="es-CO"/>
        </w:rPr>
      </w:pPr>
      <w:r w:rsidRPr="00264C96">
        <w:rPr>
          <w:rFonts w:ascii="Arial" w:hAnsi="Arial" w:cs="Arial"/>
          <w:sz w:val="22"/>
          <w:szCs w:val="22"/>
          <w:u w:val="single"/>
          <w:lang w:val="es-CO"/>
        </w:rPr>
        <w:t>Mas referencias de se irán cargando a la página web del curso a lo largo del semestre.</w:t>
      </w:r>
    </w:p>
    <w:p w14:paraId="16FE34C9" w14:textId="77777777" w:rsidR="00F71070" w:rsidRPr="00F71070" w:rsidRDefault="00F71070" w:rsidP="00F71070">
      <w:pPr>
        <w:tabs>
          <w:tab w:val="left" w:pos="6946"/>
        </w:tabs>
        <w:ind w:right="900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3169BC1E" w14:textId="6115A8EB" w:rsidR="00612948" w:rsidRPr="00873A77" w:rsidRDefault="00DE18F9" w:rsidP="00612948">
      <w:pPr>
        <w:numPr>
          <w:ilvl w:val="0"/>
          <w:numId w:val="2"/>
        </w:numPr>
        <w:tabs>
          <w:tab w:val="clear" w:pos="1636"/>
          <w:tab w:val="num" w:pos="709"/>
          <w:tab w:val="left" w:pos="6946"/>
        </w:tabs>
        <w:ind w:left="709" w:right="900" w:hanging="709"/>
        <w:rPr>
          <w:rFonts w:ascii="Arial" w:hAnsi="Arial" w:cs="Arial"/>
          <w:b/>
          <w:bCs/>
          <w:sz w:val="22"/>
          <w:szCs w:val="22"/>
          <w:lang w:val="es-ES"/>
        </w:rPr>
      </w:pPr>
      <w:r w:rsidRPr="00DE18F9">
        <w:rPr>
          <w:rFonts w:ascii="Arial" w:hAnsi="Arial" w:cs="Arial"/>
          <w:b/>
          <w:bCs/>
          <w:sz w:val="22"/>
          <w:szCs w:val="22"/>
          <w:lang w:val="es-ES"/>
        </w:rPr>
        <w:t>Metodología</w:t>
      </w:r>
    </w:p>
    <w:p w14:paraId="40629468" w14:textId="77777777" w:rsidR="00612948" w:rsidRPr="00873A77" w:rsidRDefault="00612948" w:rsidP="00612948">
      <w:pPr>
        <w:pStyle w:val="Prrafodelista"/>
        <w:ind w:left="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7B38BF0" w14:textId="00D3D0B9" w:rsidR="00445F0C" w:rsidRPr="00873A77" w:rsidRDefault="00445F0C" w:rsidP="00445F0C">
      <w:pPr>
        <w:jc w:val="both"/>
        <w:rPr>
          <w:rFonts w:ascii="Arial" w:hAnsi="Arial" w:cs="Arial"/>
          <w:sz w:val="22"/>
          <w:szCs w:val="22"/>
          <w:lang w:val="es-ES"/>
        </w:rPr>
      </w:pPr>
      <w:r w:rsidRPr="00DE18F9">
        <w:rPr>
          <w:rFonts w:ascii="Arial" w:hAnsi="Arial" w:cs="Arial"/>
          <w:sz w:val="22"/>
          <w:szCs w:val="22"/>
          <w:lang w:val="es-ES"/>
        </w:rPr>
        <w:t xml:space="preserve">El curso se desarrollará en </w:t>
      </w:r>
      <w:r>
        <w:rPr>
          <w:rFonts w:ascii="Arial" w:hAnsi="Arial" w:cs="Arial"/>
          <w:sz w:val="22"/>
          <w:szCs w:val="22"/>
          <w:lang w:val="es-ES"/>
        </w:rPr>
        <w:t>una</w:t>
      </w:r>
      <w:r w:rsidRPr="00DE18F9">
        <w:rPr>
          <w:rFonts w:ascii="Arial" w:hAnsi="Arial" w:cs="Arial"/>
          <w:sz w:val="22"/>
          <w:szCs w:val="22"/>
          <w:lang w:val="es-ES"/>
        </w:rPr>
        <w:t xml:space="preserve"> </w:t>
      </w:r>
      <w:r w:rsidR="008A320B" w:rsidRPr="00DE18F9">
        <w:rPr>
          <w:rFonts w:ascii="Arial" w:hAnsi="Arial" w:cs="Arial"/>
          <w:sz w:val="22"/>
          <w:szCs w:val="22"/>
          <w:lang w:val="es-ES"/>
        </w:rPr>
        <w:t>sesión magistral</w:t>
      </w:r>
      <w:r w:rsidRPr="00DE18F9">
        <w:rPr>
          <w:rFonts w:ascii="Arial" w:hAnsi="Arial" w:cs="Arial"/>
          <w:sz w:val="22"/>
          <w:szCs w:val="22"/>
          <w:lang w:val="es-ES"/>
        </w:rPr>
        <w:t xml:space="preserve"> a la semana</w:t>
      </w:r>
      <w:r>
        <w:rPr>
          <w:rFonts w:ascii="Arial" w:hAnsi="Arial" w:cs="Arial"/>
          <w:sz w:val="22"/>
          <w:szCs w:val="22"/>
          <w:lang w:val="es-ES"/>
        </w:rPr>
        <w:t xml:space="preserve">, </w:t>
      </w:r>
      <w:r w:rsidRPr="00B55471">
        <w:rPr>
          <w:rFonts w:ascii="Arial" w:hAnsi="Arial" w:cs="Arial"/>
          <w:sz w:val="22"/>
          <w:szCs w:val="22"/>
          <w:u w:val="single"/>
          <w:lang w:val="es-ES"/>
        </w:rPr>
        <w:t xml:space="preserve">una semana presencial y otra virtual de forma intercalada (i.e., formato de clase </w:t>
      </w:r>
      <w:r w:rsidR="00C172E7">
        <w:rPr>
          <w:rFonts w:ascii="Arial" w:hAnsi="Arial" w:cs="Arial"/>
          <w:sz w:val="22"/>
          <w:szCs w:val="22"/>
          <w:u w:val="single"/>
          <w:lang w:val="es-ES"/>
        </w:rPr>
        <w:t>semipresencial</w:t>
      </w:r>
      <w:r w:rsidRPr="00B55471">
        <w:rPr>
          <w:rFonts w:ascii="Arial" w:hAnsi="Arial" w:cs="Arial"/>
          <w:sz w:val="22"/>
          <w:szCs w:val="22"/>
          <w:u w:val="single"/>
          <w:lang w:val="es-ES"/>
        </w:rPr>
        <w:t>),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DE18F9">
        <w:rPr>
          <w:rFonts w:ascii="Arial" w:hAnsi="Arial" w:cs="Arial"/>
          <w:sz w:val="22"/>
          <w:szCs w:val="22"/>
          <w:lang w:val="es-ES"/>
        </w:rPr>
        <w:t>a cargo del profesor titular</w:t>
      </w:r>
      <w:r w:rsidR="00264C96">
        <w:rPr>
          <w:rFonts w:ascii="Arial" w:hAnsi="Arial" w:cs="Arial"/>
          <w:sz w:val="22"/>
          <w:szCs w:val="22"/>
          <w:lang w:val="es-ES"/>
        </w:rPr>
        <w:t>.</w:t>
      </w:r>
      <w:r w:rsidRPr="00DE18F9">
        <w:rPr>
          <w:rFonts w:ascii="Arial" w:hAnsi="Arial" w:cs="Arial"/>
          <w:sz w:val="22"/>
          <w:szCs w:val="22"/>
          <w:lang w:val="es-ES"/>
        </w:rPr>
        <w:t xml:space="preserve"> Las clases magistrales se enfocarán en la presentación formal de la teoría</w:t>
      </w:r>
      <w:r w:rsidR="00264C96">
        <w:rPr>
          <w:rFonts w:ascii="Arial" w:hAnsi="Arial" w:cs="Arial"/>
          <w:sz w:val="22"/>
          <w:szCs w:val="22"/>
          <w:lang w:val="es-ES"/>
        </w:rPr>
        <w:t xml:space="preserve"> y se dejarán talleres calificables y/no calificables para hacer por fuera de clase. </w:t>
      </w:r>
    </w:p>
    <w:p w14:paraId="6F8B6D3D" w14:textId="52EAA28A" w:rsidR="00FD5F73" w:rsidRDefault="00FD5F73" w:rsidP="00E835BA">
      <w:pPr>
        <w:ind w:left="360"/>
        <w:jc w:val="both"/>
        <w:rPr>
          <w:rFonts w:ascii="Arial" w:hAnsi="Arial" w:cs="Arial"/>
          <w:sz w:val="22"/>
          <w:szCs w:val="22"/>
          <w:lang w:val="es-ES"/>
        </w:rPr>
      </w:pPr>
    </w:p>
    <w:p w14:paraId="7D15FADE" w14:textId="77777777" w:rsidR="00634F26" w:rsidRDefault="00634F26" w:rsidP="00634F26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F378FAF" w14:textId="5F00585A" w:rsidR="00634F26" w:rsidRDefault="00634F26" w:rsidP="00634F26">
      <w:pPr>
        <w:numPr>
          <w:ilvl w:val="0"/>
          <w:numId w:val="2"/>
        </w:numPr>
        <w:tabs>
          <w:tab w:val="clear" w:pos="1636"/>
          <w:tab w:val="num" w:pos="709"/>
          <w:tab w:val="left" w:pos="6946"/>
        </w:tabs>
        <w:ind w:left="709" w:right="900" w:hanging="709"/>
        <w:rPr>
          <w:rFonts w:ascii="Arial" w:hAnsi="Arial" w:cs="Arial"/>
          <w:b/>
          <w:bCs/>
          <w:sz w:val="22"/>
          <w:szCs w:val="22"/>
          <w:lang w:val="es-ES"/>
        </w:rPr>
      </w:pPr>
      <w:r w:rsidRPr="00634F26">
        <w:rPr>
          <w:rFonts w:ascii="Arial" w:hAnsi="Arial" w:cs="Arial"/>
          <w:b/>
          <w:bCs/>
          <w:sz w:val="22"/>
          <w:szCs w:val="22"/>
          <w:lang w:val="es-ES"/>
        </w:rPr>
        <w:t>Evaluación y Reclamos</w:t>
      </w:r>
    </w:p>
    <w:p w14:paraId="1C644536" w14:textId="2EF99404" w:rsidR="002D6F41" w:rsidRDefault="002D6F41" w:rsidP="002D6F41">
      <w:pPr>
        <w:tabs>
          <w:tab w:val="left" w:pos="6946"/>
        </w:tabs>
        <w:ind w:right="900"/>
        <w:rPr>
          <w:rFonts w:ascii="Arial" w:eastAsia="Arial" w:hAnsi="Arial" w:cs="Arial"/>
          <w:b/>
          <w:sz w:val="22"/>
          <w:szCs w:val="22"/>
        </w:rPr>
      </w:pPr>
    </w:p>
    <w:p w14:paraId="4DBFF92A" w14:textId="77777777" w:rsidR="002D6F41" w:rsidRDefault="002D6F41" w:rsidP="002D6F4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1636" w:right="90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8C6A436" w14:textId="0454D432" w:rsidR="002D6F41" w:rsidRDefault="002D6F41" w:rsidP="002D6F4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Este curso es muy práctico y requiere de la participación intensa de los estudiantes para su desarrollo. Los estudiantes tendrán que formar grupos (de máximo </w:t>
      </w:r>
      <w:r w:rsidR="00C172E7">
        <w:rPr>
          <w:rFonts w:ascii="Arial" w:eastAsia="Arial" w:hAnsi="Arial" w:cs="Arial"/>
          <w:sz w:val="22"/>
          <w:szCs w:val="22"/>
        </w:rPr>
        <w:t>tres</w:t>
      </w:r>
      <w:r>
        <w:rPr>
          <w:rFonts w:ascii="Arial" w:eastAsia="Arial" w:hAnsi="Arial" w:cs="Arial"/>
          <w:sz w:val="22"/>
          <w:szCs w:val="22"/>
        </w:rPr>
        <w:t xml:space="preserve"> personas) para hacer las siguientes entregas:</w:t>
      </w:r>
    </w:p>
    <w:p w14:paraId="5796914B" w14:textId="77777777" w:rsidR="002D6F41" w:rsidRDefault="002D6F41" w:rsidP="002D6F41">
      <w:pPr>
        <w:jc w:val="both"/>
        <w:rPr>
          <w:rFonts w:ascii="Arial" w:eastAsia="Arial" w:hAnsi="Arial" w:cs="Arial"/>
          <w:sz w:val="22"/>
          <w:szCs w:val="22"/>
        </w:rPr>
      </w:pPr>
    </w:p>
    <w:p w14:paraId="4650D6BE" w14:textId="21AFBE4E" w:rsidR="002D6F41" w:rsidRPr="00065561" w:rsidRDefault="002D6F41" w:rsidP="002D6F4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Taller 1 (</w:t>
      </w:r>
      <w:r w:rsidR="00C172E7"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5</w:t>
      </w: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% de la nota)</w:t>
      </w:r>
      <w:r w:rsidR="00C172E7"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: Python básico.</w:t>
      </w:r>
    </w:p>
    <w:p w14:paraId="04E35EB6" w14:textId="44986102" w:rsidR="00C172E7" w:rsidRPr="00065561" w:rsidRDefault="00C172E7" w:rsidP="00C172E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Taller </w:t>
      </w: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2</w:t>
      </w: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(5% de la nota): Python </w:t>
      </w: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con un asistente de IA</w:t>
      </w: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.</w:t>
      </w:r>
    </w:p>
    <w:p w14:paraId="264B1177" w14:textId="7DEFE403" w:rsidR="002D6F41" w:rsidRPr="00065561" w:rsidRDefault="002D6F41" w:rsidP="002D6F4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Taller </w:t>
      </w:r>
      <w:r w:rsidR="00C172E7"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3</w:t>
      </w: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(</w:t>
      </w:r>
      <w:r w:rsidR="00C172E7"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1</w:t>
      </w:r>
      <w:r w:rsidR="002B5D00"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0</w:t>
      </w: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% de la nota)</w:t>
      </w:r>
      <w:r w:rsidR="002B5D00"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: Causalidad</w:t>
      </w:r>
    </w:p>
    <w:p w14:paraId="28E9BEED" w14:textId="573ABC0E" w:rsidR="002D6F41" w:rsidRPr="00065561" w:rsidRDefault="002D6F41" w:rsidP="002D6F4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lastRenderedPageBreak/>
        <w:t xml:space="preserve">Taller </w:t>
      </w:r>
      <w:r w:rsidR="002B5D00"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4</w:t>
      </w: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(</w:t>
      </w:r>
      <w:r w:rsidR="002B5D00"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15</w:t>
      </w:r>
      <w:r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% de la nota)</w:t>
      </w:r>
      <w:r w:rsidR="002B5D00" w:rsidRPr="00065561">
        <w:rPr>
          <w:rFonts w:ascii="Arial" w:eastAsia="Arial" w:hAnsi="Arial" w:cs="Arial"/>
          <w:color w:val="000000"/>
          <w:sz w:val="22"/>
          <w:szCs w:val="22"/>
          <w:u w:val="single"/>
        </w:rPr>
        <w:t>: IA responsable.</w:t>
      </w:r>
    </w:p>
    <w:p w14:paraId="7CF4EC40" w14:textId="0BA38A4E" w:rsidR="002B5D00" w:rsidRDefault="002B5D00" w:rsidP="002D6F4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Taller 5 (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>% de la nota</w:t>
      </w:r>
      <w:r>
        <w:rPr>
          <w:rFonts w:ascii="Arial" w:eastAsia="Arial" w:hAnsi="Arial" w:cs="Arial"/>
          <w:color w:val="000000"/>
          <w:sz w:val="22"/>
          <w:szCs w:val="22"/>
        </w:rPr>
        <w:t>): Redes neuronales I.</w:t>
      </w:r>
    </w:p>
    <w:p w14:paraId="68CEDCAB" w14:textId="482AAF80" w:rsidR="002B5D00" w:rsidRDefault="002B5D00" w:rsidP="002B5D0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Taller </w:t>
      </w: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(1</w:t>
      </w: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% de la nota): Redes neuronales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II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13F69E9" w14:textId="77777777" w:rsidR="002B5D00" w:rsidRDefault="002B5D00" w:rsidP="002B5D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4E4285" w14:textId="77777777" w:rsidR="002D6F41" w:rsidRDefault="002D6F41" w:rsidP="002D6F4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Propuesta de proyecto final (10% de la nota).</w:t>
      </w:r>
    </w:p>
    <w:p w14:paraId="175AB98B" w14:textId="77777777" w:rsidR="002D6F41" w:rsidRDefault="002D6F41" w:rsidP="002D6F4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Proyecto final (30% de la nota):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Máximo seis páginas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incluyendo tablas, gráficos, bibliografía, etc.</w:t>
      </w:r>
    </w:p>
    <w:p w14:paraId="0E8CB914" w14:textId="77777777" w:rsidR="002D6F41" w:rsidRDefault="002D6F41" w:rsidP="002D6F41">
      <w:pPr>
        <w:jc w:val="both"/>
        <w:rPr>
          <w:rFonts w:ascii="Arial" w:eastAsia="Arial" w:hAnsi="Arial" w:cs="Arial"/>
          <w:sz w:val="22"/>
          <w:szCs w:val="22"/>
        </w:rPr>
      </w:pPr>
    </w:p>
    <w:p w14:paraId="02286E01" w14:textId="1E20F098" w:rsidR="002D6F41" w:rsidRPr="00634F26" w:rsidRDefault="002D6F41" w:rsidP="002D6F41">
      <w:pPr>
        <w:jc w:val="both"/>
        <w:rPr>
          <w:rFonts w:ascii="Arial" w:hAnsi="Arial" w:cs="Arial"/>
          <w:sz w:val="22"/>
          <w:szCs w:val="22"/>
          <w:lang w:val="es-ES"/>
        </w:rPr>
      </w:pPr>
      <w:r w:rsidRPr="00634F26">
        <w:rPr>
          <w:rFonts w:ascii="Arial" w:hAnsi="Arial" w:cs="Arial"/>
          <w:sz w:val="22"/>
          <w:szCs w:val="22"/>
          <w:lang w:val="es-ES"/>
        </w:rPr>
        <w:t>Las calificaciones definitivas de las materias serán numéricas con dos decimales. No se aproximan las notas</w:t>
      </w:r>
      <w:r w:rsidR="00264C96">
        <w:rPr>
          <w:rFonts w:ascii="Arial" w:hAnsi="Arial" w:cs="Arial"/>
          <w:sz w:val="22"/>
          <w:szCs w:val="22"/>
          <w:lang w:val="es-ES"/>
        </w:rPr>
        <w:t xml:space="preserve"> finales</w:t>
      </w:r>
      <w:r w:rsidRPr="00634F26">
        <w:rPr>
          <w:rFonts w:ascii="Arial" w:hAnsi="Arial" w:cs="Arial"/>
          <w:sz w:val="22"/>
          <w:szCs w:val="22"/>
          <w:lang w:val="es-ES"/>
        </w:rPr>
        <w:t>.</w:t>
      </w:r>
    </w:p>
    <w:p w14:paraId="6410C054" w14:textId="77777777" w:rsidR="002D6F41" w:rsidRPr="00634F26" w:rsidRDefault="002D6F41" w:rsidP="002D6F4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BDE57B1" w14:textId="77777777" w:rsidR="007F6ABD" w:rsidRDefault="007F6ABD" w:rsidP="00634F26">
      <w:pPr>
        <w:tabs>
          <w:tab w:val="left" w:pos="6946"/>
        </w:tabs>
        <w:ind w:left="709" w:right="90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95ACD82" w14:textId="699BC9EB" w:rsidR="001C28B4" w:rsidRPr="001C28B4" w:rsidRDefault="001C28B4" w:rsidP="001C28B4">
      <w:pPr>
        <w:numPr>
          <w:ilvl w:val="0"/>
          <w:numId w:val="2"/>
        </w:numPr>
        <w:tabs>
          <w:tab w:val="clear" w:pos="1636"/>
          <w:tab w:val="num" w:pos="709"/>
          <w:tab w:val="left" w:pos="6946"/>
        </w:tabs>
        <w:ind w:left="709" w:right="900" w:hanging="709"/>
        <w:rPr>
          <w:rFonts w:ascii="Arial" w:hAnsi="Arial" w:cs="Arial"/>
          <w:b/>
          <w:bCs/>
          <w:sz w:val="22"/>
          <w:szCs w:val="22"/>
          <w:lang w:val="es-ES"/>
        </w:rPr>
      </w:pPr>
      <w:r w:rsidRPr="001C28B4">
        <w:rPr>
          <w:rFonts w:ascii="Arial" w:hAnsi="Arial" w:cs="Arial"/>
          <w:b/>
          <w:bCs/>
          <w:sz w:val="22"/>
          <w:szCs w:val="22"/>
          <w:lang w:val="es-CO"/>
        </w:rPr>
        <w:t>Asistencia a clase, excusas válidas, fraude académico y reclamos</w:t>
      </w:r>
      <w:r w:rsidRPr="001C28B4">
        <w:rPr>
          <w:rFonts w:ascii="Arial" w:hAnsi="Arial" w:cs="Arial"/>
          <w:b/>
          <w:bCs/>
          <w:sz w:val="22"/>
          <w:szCs w:val="22"/>
          <w:lang w:val="es-CO"/>
        </w:rPr>
        <w:br/>
      </w:r>
      <w:r w:rsidRPr="001C28B4">
        <w:rPr>
          <w:rFonts w:ascii="Arial" w:hAnsi="Arial" w:cs="Arial"/>
          <w:b/>
          <w:bCs/>
          <w:sz w:val="22"/>
          <w:szCs w:val="22"/>
          <w:lang w:val="es-CO"/>
        </w:rPr>
        <w:br/>
      </w:r>
    </w:p>
    <w:p w14:paraId="1B8AAA54" w14:textId="77777777" w:rsidR="001C28B4" w:rsidRDefault="001C28B4" w:rsidP="001C28B4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C28B4">
        <w:rPr>
          <w:rFonts w:ascii="Arial" w:hAnsi="Arial" w:cs="Arial"/>
          <w:sz w:val="22"/>
          <w:szCs w:val="22"/>
          <w:lang w:val="es-CO"/>
        </w:rPr>
        <w:t>En la siguiente tabla se encuentran los artículos pertinentes para cada tema del Reglamento General de Estudiantes de Pregrado (</w:t>
      </w:r>
      <w:proofErr w:type="spellStart"/>
      <w:r w:rsidRPr="001C28B4">
        <w:rPr>
          <w:rFonts w:ascii="Arial" w:hAnsi="Arial" w:cs="Arial"/>
          <w:sz w:val="22"/>
          <w:szCs w:val="22"/>
          <w:lang w:val="es-CO"/>
        </w:rPr>
        <w:t>RGEPr</w:t>
      </w:r>
      <w:proofErr w:type="spellEnd"/>
      <w:r w:rsidRPr="001C28B4">
        <w:rPr>
          <w:rFonts w:ascii="Arial" w:hAnsi="Arial" w:cs="Arial"/>
          <w:sz w:val="22"/>
          <w:szCs w:val="22"/>
          <w:lang w:val="es-CO"/>
        </w:rPr>
        <w:t>), Reglamento General de Estudiantes de Maestría (</w:t>
      </w:r>
      <w:proofErr w:type="spellStart"/>
      <w:r w:rsidRPr="001C28B4">
        <w:rPr>
          <w:rFonts w:ascii="Arial" w:hAnsi="Arial" w:cs="Arial"/>
          <w:sz w:val="22"/>
          <w:szCs w:val="22"/>
          <w:lang w:val="es-CO"/>
        </w:rPr>
        <w:t>RGEMa</w:t>
      </w:r>
      <w:proofErr w:type="spellEnd"/>
      <w:r w:rsidRPr="001C28B4">
        <w:rPr>
          <w:rFonts w:ascii="Arial" w:hAnsi="Arial" w:cs="Arial"/>
          <w:sz w:val="22"/>
          <w:szCs w:val="22"/>
          <w:lang w:val="es-CO"/>
        </w:rPr>
        <w:t>), Régimen Disciplinario de Estudiantes de Pregrado (</w:t>
      </w:r>
      <w:proofErr w:type="spellStart"/>
      <w:r w:rsidRPr="001C28B4">
        <w:rPr>
          <w:rFonts w:ascii="Arial" w:hAnsi="Arial" w:cs="Arial"/>
          <w:sz w:val="22"/>
          <w:szCs w:val="22"/>
          <w:lang w:val="es-CO"/>
        </w:rPr>
        <w:t>RDEPr</w:t>
      </w:r>
      <w:proofErr w:type="spellEnd"/>
      <w:r w:rsidRPr="001C28B4">
        <w:rPr>
          <w:rFonts w:ascii="Arial" w:hAnsi="Arial" w:cs="Arial"/>
          <w:sz w:val="22"/>
          <w:szCs w:val="22"/>
          <w:lang w:val="es-CO"/>
        </w:rPr>
        <w:t>) y Régimen Disciplinario de Estudiantes de Maestría (</w:t>
      </w:r>
      <w:proofErr w:type="spellStart"/>
      <w:r w:rsidRPr="001C28B4">
        <w:rPr>
          <w:rFonts w:ascii="Arial" w:hAnsi="Arial" w:cs="Arial"/>
          <w:sz w:val="22"/>
          <w:szCs w:val="22"/>
          <w:lang w:val="es-CO"/>
        </w:rPr>
        <w:t>RDEMa</w:t>
      </w:r>
      <w:proofErr w:type="spellEnd"/>
      <w:r w:rsidRPr="001C28B4">
        <w:rPr>
          <w:rFonts w:ascii="Arial" w:hAnsi="Arial" w:cs="Arial"/>
          <w:sz w:val="22"/>
          <w:szCs w:val="22"/>
          <w:lang w:val="es-CO"/>
        </w:rPr>
        <w:t>). Todos los reglamentos, en su versión más actualizada, se pueden consultar en la </w:t>
      </w:r>
      <w:hyperlink r:id="rId12" w:tgtFrame="_blank" w:history="1">
        <w:r w:rsidRPr="001C28B4">
          <w:rPr>
            <w:rStyle w:val="Hipervnculo"/>
            <w:rFonts w:ascii="Arial" w:hAnsi="Arial" w:cs="Arial"/>
            <w:sz w:val="22"/>
            <w:szCs w:val="22"/>
            <w:lang w:val="es-CO"/>
          </w:rPr>
          <w:t>página de la Secretaría General</w:t>
        </w:r>
      </w:hyperlink>
    </w:p>
    <w:p w14:paraId="3F57E63B" w14:textId="77777777" w:rsidR="001C28B4" w:rsidRPr="001C28B4" w:rsidRDefault="001C28B4" w:rsidP="001C28B4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7DBD67F" w14:textId="4760F532" w:rsidR="001C28B4" w:rsidRDefault="001C28B4" w:rsidP="001C28B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C28B4">
        <w:rPr>
          <w:noProof/>
        </w:rPr>
        <w:drawing>
          <wp:inline distT="0" distB="0" distL="0" distR="0" wp14:anchorId="5D64C37C" wp14:editId="5E7B9DC8">
            <wp:extent cx="5943600" cy="2101850"/>
            <wp:effectExtent l="0" t="0" r="0" b="0"/>
            <wp:docPr id="14526653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B98E8" w14:textId="77777777" w:rsidR="001C28B4" w:rsidRDefault="001C28B4" w:rsidP="001C28B4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3568FC3" w14:textId="3B661FB9" w:rsidR="001C28B4" w:rsidRPr="001C28B4" w:rsidRDefault="001C28B4" w:rsidP="001C28B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C28B4">
        <w:rPr>
          <w:rFonts w:ascii="Arial" w:hAnsi="Arial" w:cs="Arial"/>
          <w:sz w:val="22"/>
          <w:szCs w:val="22"/>
          <w:lang w:val="es-CO"/>
        </w:rPr>
        <w:t>Los estudiantes deben consultar la </w:t>
      </w:r>
      <w:hyperlink r:id="rId14" w:tgtFrame="_blank" w:history="1">
        <w:r w:rsidRPr="001C28B4">
          <w:rPr>
            <w:rStyle w:val="Hipervnculo"/>
            <w:rFonts w:ascii="Arial" w:hAnsi="Arial" w:cs="Arial"/>
            <w:sz w:val="22"/>
            <w:szCs w:val="22"/>
            <w:lang w:val="es-CO"/>
          </w:rPr>
          <w:t>Reglamentación de las Incapacidades Estudiantiles</w:t>
        </w:r>
      </w:hyperlink>
      <w:r w:rsidRPr="001C28B4">
        <w:rPr>
          <w:rFonts w:ascii="Arial" w:hAnsi="Arial" w:cs="Arial"/>
          <w:sz w:val="22"/>
          <w:szCs w:val="22"/>
          <w:lang w:val="es-CO"/>
        </w:rPr>
        <w:t> para justificar su inasistencia a cualquier actividad académica.</w:t>
      </w:r>
    </w:p>
    <w:p w14:paraId="7AD5EF6C" w14:textId="77777777" w:rsidR="001C28B4" w:rsidRPr="001C28B4" w:rsidRDefault="001C28B4" w:rsidP="001C28B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C28B4">
        <w:rPr>
          <w:rFonts w:ascii="Arial" w:hAnsi="Arial" w:cs="Arial"/>
          <w:sz w:val="22"/>
          <w:szCs w:val="22"/>
          <w:lang w:val="es-CO"/>
        </w:rPr>
        <w:t> </w:t>
      </w:r>
    </w:p>
    <w:p w14:paraId="05734B07" w14:textId="77777777" w:rsidR="007F6ABD" w:rsidRDefault="007F6ABD" w:rsidP="007F6ABD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C4EFC4A" w14:textId="6DBA8394" w:rsidR="001C28B4" w:rsidRPr="001C28B4" w:rsidRDefault="001C28B4" w:rsidP="007F6ABD">
      <w:pPr>
        <w:numPr>
          <w:ilvl w:val="0"/>
          <w:numId w:val="2"/>
        </w:numPr>
        <w:tabs>
          <w:tab w:val="clear" w:pos="1636"/>
          <w:tab w:val="num" w:pos="709"/>
          <w:tab w:val="left" w:pos="6946"/>
        </w:tabs>
        <w:ind w:left="709" w:right="900" w:hanging="709"/>
        <w:rPr>
          <w:rFonts w:ascii="Arial" w:hAnsi="Arial" w:cs="Arial"/>
          <w:b/>
          <w:bCs/>
          <w:sz w:val="22"/>
          <w:szCs w:val="22"/>
          <w:lang w:val="es-ES"/>
        </w:rPr>
      </w:pPr>
      <w:r w:rsidRPr="001C28B4">
        <w:rPr>
          <w:rFonts w:ascii="Arial" w:hAnsi="Arial" w:cs="Arial"/>
          <w:b/>
          <w:bCs/>
          <w:sz w:val="22"/>
          <w:szCs w:val="22"/>
          <w:lang w:val="es-CO"/>
        </w:rPr>
        <w:t>Políticas de bienestar</w:t>
      </w:r>
      <w:r w:rsidRPr="001C28B4">
        <w:rPr>
          <w:rFonts w:ascii="Arial" w:hAnsi="Arial" w:cs="Arial"/>
          <w:sz w:val="22"/>
          <w:szCs w:val="22"/>
          <w:lang w:val="es-CO"/>
        </w:rPr>
        <w:br/>
      </w:r>
      <w:r w:rsidRPr="001C28B4">
        <w:rPr>
          <w:rFonts w:ascii="Arial" w:hAnsi="Arial" w:cs="Arial"/>
          <w:sz w:val="22"/>
          <w:szCs w:val="22"/>
          <w:lang w:val="es-CO"/>
        </w:rPr>
        <w:br/>
      </w:r>
    </w:p>
    <w:p w14:paraId="7D319F09" w14:textId="47398AFB" w:rsidR="001C28B4" w:rsidRPr="001C28B4" w:rsidRDefault="001C28B4" w:rsidP="007F6ABD">
      <w:pPr>
        <w:numPr>
          <w:ilvl w:val="0"/>
          <w:numId w:val="40"/>
        </w:numPr>
        <w:rPr>
          <w:rFonts w:ascii="Arial" w:hAnsi="Arial" w:cs="Arial"/>
          <w:sz w:val="22"/>
          <w:szCs w:val="22"/>
          <w:lang w:val="es-CO"/>
        </w:rPr>
      </w:pPr>
      <w:r w:rsidRPr="001C28B4">
        <w:rPr>
          <w:rFonts w:ascii="Arial" w:hAnsi="Arial" w:cs="Arial"/>
          <w:b/>
          <w:bCs/>
          <w:sz w:val="22"/>
          <w:szCs w:val="22"/>
          <w:lang w:val="es-CO"/>
        </w:rPr>
        <w:t>Ajustes</w:t>
      </w:r>
      <w:r w:rsidR="007F6ABD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Pr="001C28B4">
        <w:rPr>
          <w:rFonts w:ascii="Arial" w:hAnsi="Arial" w:cs="Arial"/>
          <w:b/>
          <w:bCs/>
          <w:sz w:val="22"/>
          <w:szCs w:val="22"/>
          <w:lang w:val="es-CO"/>
        </w:rPr>
        <w:t>razonables</w:t>
      </w:r>
      <w:r w:rsidRPr="001C28B4">
        <w:rPr>
          <w:rFonts w:ascii="Arial" w:hAnsi="Arial" w:cs="Arial"/>
          <w:sz w:val="22"/>
          <w:szCs w:val="22"/>
          <w:lang w:val="es-CO"/>
        </w:rPr>
        <w:br/>
        <w:t>En </w:t>
      </w:r>
      <w:hyperlink r:id="rId15" w:tgtFrame="_blank" w:history="1">
        <w:r w:rsidRPr="001C28B4">
          <w:rPr>
            <w:rStyle w:val="Hipervnculo"/>
            <w:rFonts w:ascii="Arial" w:hAnsi="Arial" w:cs="Arial"/>
            <w:sz w:val="22"/>
            <w:szCs w:val="22"/>
            <w:lang w:val="es-CO"/>
          </w:rPr>
          <w:t>este enlace</w:t>
        </w:r>
      </w:hyperlink>
      <w:r w:rsidRPr="001C28B4">
        <w:rPr>
          <w:rFonts w:ascii="Arial" w:hAnsi="Arial" w:cs="Arial"/>
          <w:sz w:val="22"/>
          <w:szCs w:val="22"/>
          <w:lang w:val="es-CO"/>
        </w:rPr>
        <w:t> se encuentra la información sobre las políticas de ajustes razonables. Para solicitar un ajuste razonable es responsabilidad del estudiante contactar al profesor y a la Decanatura de Estudiantes oportunamente.</w:t>
      </w:r>
    </w:p>
    <w:p w14:paraId="73AF1BB8" w14:textId="77777777" w:rsidR="001C28B4" w:rsidRPr="001C28B4" w:rsidRDefault="001C28B4" w:rsidP="001C28B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C28B4">
        <w:rPr>
          <w:rFonts w:ascii="Arial" w:hAnsi="Arial" w:cs="Arial"/>
          <w:sz w:val="22"/>
          <w:szCs w:val="22"/>
          <w:lang w:val="es-CO"/>
        </w:rPr>
        <w:br/>
      </w:r>
    </w:p>
    <w:p w14:paraId="1FC76100" w14:textId="77777777" w:rsidR="001C28B4" w:rsidRPr="001C28B4" w:rsidRDefault="001C28B4" w:rsidP="007F6ABD">
      <w:pPr>
        <w:numPr>
          <w:ilvl w:val="0"/>
          <w:numId w:val="40"/>
        </w:numPr>
        <w:rPr>
          <w:rFonts w:ascii="Arial" w:hAnsi="Arial" w:cs="Arial"/>
          <w:sz w:val="22"/>
          <w:szCs w:val="22"/>
          <w:lang w:val="es-CO"/>
        </w:rPr>
      </w:pPr>
      <w:r w:rsidRPr="001C28B4">
        <w:rPr>
          <w:rFonts w:ascii="Arial" w:hAnsi="Arial" w:cs="Arial"/>
          <w:b/>
          <w:bCs/>
          <w:sz w:val="22"/>
          <w:szCs w:val="22"/>
          <w:lang w:val="es-CO"/>
        </w:rPr>
        <w:t>Cláusula de respeto por la diversidad</w:t>
      </w:r>
      <w:r w:rsidRPr="001C28B4">
        <w:rPr>
          <w:rFonts w:ascii="Arial" w:hAnsi="Arial" w:cs="Arial"/>
          <w:sz w:val="22"/>
          <w:szCs w:val="22"/>
          <w:lang w:val="es-CO"/>
        </w:rPr>
        <w:br/>
        <w:t xml:space="preserve">Todos debemos respetar los derechos de quienes integran esta comunidad académica. Consideramos inaceptable cualquier situación de acoso, acoso sexual, discriminación, matoneo, o amenaza. Cualquier persona que se sienta víctima de estas conductas puede denunciar su ocurrencia y buscar orientación o apoyo ante alguna de las siguientes instancias: el equipo </w:t>
      </w:r>
      <w:r w:rsidRPr="001C28B4">
        <w:rPr>
          <w:rFonts w:ascii="Arial" w:hAnsi="Arial" w:cs="Arial"/>
          <w:sz w:val="22"/>
          <w:szCs w:val="22"/>
          <w:lang w:val="es-CO"/>
        </w:rPr>
        <w:lastRenderedPageBreak/>
        <w:t xml:space="preserve">pedagógico del curso, la Coordinación o la Dirección del programa, la Decanatura de Estudiantes, la </w:t>
      </w:r>
      <w:proofErr w:type="spellStart"/>
      <w:r w:rsidRPr="001C28B4">
        <w:rPr>
          <w:rFonts w:ascii="Arial" w:hAnsi="Arial" w:cs="Arial"/>
          <w:sz w:val="22"/>
          <w:szCs w:val="22"/>
          <w:lang w:val="es-CO"/>
        </w:rPr>
        <w:t>Ombudsperson</w:t>
      </w:r>
      <w:proofErr w:type="spellEnd"/>
      <w:r w:rsidRPr="001C28B4">
        <w:rPr>
          <w:rFonts w:ascii="Arial" w:hAnsi="Arial" w:cs="Arial"/>
          <w:sz w:val="22"/>
          <w:szCs w:val="22"/>
          <w:lang w:val="es-CO"/>
        </w:rPr>
        <w:t xml:space="preserve"> o el Comité MAAD. En </w:t>
      </w:r>
      <w:hyperlink r:id="rId16" w:tgtFrame="_blank" w:history="1">
        <w:r w:rsidRPr="001C28B4">
          <w:rPr>
            <w:rStyle w:val="Hipervnculo"/>
            <w:rFonts w:ascii="Arial" w:hAnsi="Arial" w:cs="Arial"/>
            <w:sz w:val="22"/>
            <w:szCs w:val="22"/>
            <w:lang w:val="es-CO"/>
          </w:rPr>
          <w:t>este enlace</w:t>
        </w:r>
      </w:hyperlink>
      <w:r w:rsidRPr="001C28B4">
        <w:rPr>
          <w:rFonts w:ascii="Arial" w:hAnsi="Arial" w:cs="Arial"/>
          <w:sz w:val="22"/>
          <w:szCs w:val="22"/>
          <w:lang w:val="es-CO"/>
        </w:rPr>
        <w:t> puede encontrar más información sobre el protocolo MAAD.</w:t>
      </w:r>
    </w:p>
    <w:p w14:paraId="3EE0F9EB" w14:textId="77777777" w:rsidR="001C28B4" w:rsidRPr="001C28B4" w:rsidRDefault="001C28B4" w:rsidP="001C28B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1C28B4">
        <w:rPr>
          <w:rFonts w:ascii="Arial" w:hAnsi="Arial" w:cs="Arial"/>
          <w:sz w:val="22"/>
          <w:szCs w:val="22"/>
          <w:lang w:val="es-CO"/>
        </w:rPr>
        <w:t> </w:t>
      </w:r>
    </w:p>
    <w:p w14:paraId="03289F91" w14:textId="77777777" w:rsidR="007F6ABD" w:rsidRDefault="007F6ABD" w:rsidP="001C28B4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7E079B2" w14:textId="5BE8DF1E" w:rsidR="001C28B4" w:rsidRPr="001C28B4" w:rsidRDefault="001C28B4" w:rsidP="007F6ABD">
      <w:pPr>
        <w:numPr>
          <w:ilvl w:val="0"/>
          <w:numId w:val="2"/>
        </w:numPr>
        <w:tabs>
          <w:tab w:val="clear" w:pos="1636"/>
          <w:tab w:val="num" w:pos="709"/>
          <w:tab w:val="left" w:pos="6946"/>
        </w:tabs>
        <w:ind w:left="709" w:right="900" w:hanging="709"/>
        <w:rPr>
          <w:rFonts w:ascii="Arial" w:hAnsi="Arial" w:cs="Arial"/>
          <w:b/>
          <w:bCs/>
          <w:sz w:val="22"/>
          <w:szCs w:val="22"/>
          <w:lang w:val="es-ES"/>
        </w:rPr>
      </w:pPr>
      <w:r w:rsidRPr="001C28B4">
        <w:rPr>
          <w:rFonts w:ascii="Arial" w:hAnsi="Arial" w:cs="Arial"/>
          <w:b/>
          <w:bCs/>
          <w:sz w:val="22"/>
          <w:szCs w:val="22"/>
          <w:lang w:val="es-CO"/>
        </w:rPr>
        <w:t>Herramientas de inteligencia artificial</w:t>
      </w:r>
      <w:r w:rsidRPr="001C28B4">
        <w:rPr>
          <w:rFonts w:ascii="Arial" w:hAnsi="Arial" w:cs="Arial"/>
          <w:sz w:val="22"/>
          <w:szCs w:val="22"/>
          <w:lang w:val="es-CO"/>
        </w:rPr>
        <w:br/>
      </w:r>
      <w:r w:rsidRPr="001C28B4">
        <w:rPr>
          <w:rFonts w:ascii="Arial" w:hAnsi="Arial" w:cs="Arial"/>
          <w:sz w:val="22"/>
          <w:szCs w:val="22"/>
          <w:lang w:val="es-CO"/>
        </w:rPr>
        <w:br/>
      </w:r>
    </w:p>
    <w:p w14:paraId="59A98CE3" w14:textId="77777777" w:rsidR="001C28B4" w:rsidRPr="001C28B4" w:rsidRDefault="001C28B4" w:rsidP="001C28B4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5D00">
        <w:rPr>
          <w:rFonts w:ascii="Arial" w:hAnsi="Arial" w:cs="Arial"/>
          <w:sz w:val="22"/>
          <w:szCs w:val="22"/>
          <w:u w:val="single"/>
          <w:lang w:val="es-CO"/>
        </w:rPr>
        <w:t>El uso de la inteligencia artificial en las actividades académicas debe ser informado, transparente, responsable, ético, crítico y coherente con las instrucciones de las actividades académicas de cada curso, con los reglamentos de la Universidad y con los valores de libertad, integridad, excelencia y solidaridad de la Universidad de los Andes</w:t>
      </w:r>
      <w:r w:rsidRPr="001C28B4">
        <w:rPr>
          <w:rFonts w:ascii="Arial" w:hAnsi="Arial" w:cs="Arial"/>
          <w:sz w:val="22"/>
          <w:szCs w:val="22"/>
          <w:lang w:val="es-CO"/>
        </w:rPr>
        <w:t>. La Facultad invita a los profesores a explicar cómo se manifiestan estos principios generales en sus cursos, ya sea en los programas o en las instrucciones de las actividades académicas. Todos los miembros de la comunidad deben consultar el </w:t>
      </w:r>
      <w:hyperlink r:id="rId17" w:tgtFrame="_blank" w:history="1">
        <w:r w:rsidRPr="001C28B4">
          <w:rPr>
            <w:rStyle w:val="Hipervnculo"/>
            <w:rFonts w:ascii="Arial" w:hAnsi="Arial" w:cs="Arial"/>
            <w:sz w:val="22"/>
            <w:szCs w:val="22"/>
            <w:lang w:val="es-CO"/>
          </w:rPr>
          <w:t>Lineamiento para el Uso de la Inteligencia Artificial Generativa (IAG) en la Universidad de los Andes</w:t>
        </w:r>
      </w:hyperlink>
      <w:r w:rsidRPr="001C28B4">
        <w:rPr>
          <w:rFonts w:ascii="Arial" w:hAnsi="Arial" w:cs="Arial"/>
          <w:sz w:val="22"/>
          <w:szCs w:val="22"/>
          <w:lang w:val="es-CO"/>
        </w:rPr>
        <w:t>.</w:t>
      </w:r>
    </w:p>
    <w:p w14:paraId="62C987BA" w14:textId="77777777" w:rsidR="00634F26" w:rsidRPr="001C28B4" w:rsidRDefault="00634F26" w:rsidP="00634F26">
      <w:pPr>
        <w:jc w:val="both"/>
        <w:rPr>
          <w:rFonts w:ascii="Arial" w:hAnsi="Arial" w:cs="Arial"/>
          <w:sz w:val="22"/>
          <w:szCs w:val="22"/>
          <w:lang w:val="es-CO"/>
        </w:rPr>
      </w:pPr>
    </w:p>
    <w:sectPr w:rsidR="00634F26" w:rsidRPr="001C28B4" w:rsidSect="00767E19">
      <w:headerReference w:type="default" r:id="rId18"/>
      <w:footerReference w:type="even" r:id="rId19"/>
      <w:footerReference w:type="default" r:id="rId20"/>
      <w:pgSz w:w="12240" w:h="15840"/>
      <w:pgMar w:top="851" w:right="758" w:bottom="663" w:left="1134" w:header="851" w:footer="851" w:gutter="0"/>
      <w:pgBorders w:offsetFrom="page">
        <w:top w:val="single" w:sz="4" w:space="24" w:color="808080" w:shadow="1"/>
        <w:left w:val="single" w:sz="4" w:space="24" w:color="808080" w:shadow="1"/>
        <w:bottom w:val="single" w:sz="4" w:space="24" w:color="808080" w:shadow="1"/>
        <w:right w:val="single" w:sz="4" w:space="24" w:color="808080" w:shadow="1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C7AB" w14:textId="77777777" w:rsidR="00573F22" w:rsidRDefault="00573F22">
      <w:r>
        <w:separator/>
      </w:r>
    </w:p>
  </w:endnote>
  <w:endnote w:type="continuationSeparator" w:id="0">
    <w:p w14:paraId="276DCD50" w14:textId="77777777" w:rsidR="00573F22" w:rsidRDefault="0057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90A1" w14:textId="77777777" w:rsidR="00C10FA1" w:rsidRDefault="00C10FA1" w:rsidP="00A7078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0F460E" w14:textId="77777777" w:rsidR="00C10FA1" w:rsidRDefault="00C10FA1" w:rsidP="00A7078A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657"/>
      <w:docPartObj>
        <w:docPartGallery w:val="Page Numbers (Bottom of Page)"/>
        <w:docPartUnique/>
      </w:docPartObj>
    </w:sdtPr>
    <w:sdtContent>
      <w:p w14:paraId="2CB45910" w14:textId="4F71A7D6" w:rsidR="00C10FA1" w:rsidRDefault="00C10FA1">
        <w:pPr>
          <w:pStyle w:val="Piedepgina"/>
          <w:jc w:val="right"/>
        </w:pPr>
        <w:r w:rsidRPr="00DE18F9">
          <w:rPr>
            <w:rFonts w:ascii="Arial" w:hAnsi="Arial" w:cs="Arial"/>
            <w:sz w:val="18"/>
            <w:szCs w:val="18"/>
          </w:rPr>
          <w:fldChar w:fldCharType="begin"/>
        </w:r>
        <w:r w:rsidRPr="00DE18F9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DE18F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Pr="00DE18F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DC973AF" w14:textId="77777777" w:rsidR="00C10FA1" w:rsidRDefault="00C10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E74A" w14:textId="77777777" w:rsidR="00573F22" w:rsidRDefault="00573F22">
      <w:r>
        <w:separator/>
      </w:r>
    </w:p>
  </w:footnote>
  <w:footnote w:type="continuationSeparator" w:id="0">
    <w:p w14:paraId="1F32DCAB" w14:textId="77777777" w:rsidR="00573F22" w:rsidRDefault="00573F22">
      <w:r>
        <w:continuationSeparator/>
      </w:r>
    </w:p>
  </w:footnote>
  <w:footnote w:id="1">
    <w:p w14:paraId="364F8CEA" w14:textId="77777777" w:rsidR="00A56CA5" w:rsidRPr="00730183" w:rsidRDefault="00A56CA5" w:rsidP="00A56CA5">
      <w:pPr>
        <w:pStyle w:val="Textonotapie"/>
        <w:jc w:val="both"/>
        <w:rPr>
          <w:lang w:val="en-US"/>
        </w:rPr>
      </w:pPr>
      <w:r>
        <w:rPr>
          <w:rStyle w:val="Refdenotaalpie"/>
        </w:rPr>
        <w:footnoteRef/>
      </w:r>
      <w:r w:rsidRPr="00730183">
        <w:rPr>
          <w:lang w:val="en-US"/>
        </w:rPr>
        <w:t xml:space="preserve"> </w:t>
      </w:r>
      <w:r>
        <w:rPr>
          <w:lang w:val="en-US"/>
        </w:rPr>
        <w:t xml:space="preserve">Feynman, R. 1999. </w:t>
      </w:r>
      <w:r w:rsidRPr="00A649FC">
        <w:rPr>
          <w:lang w:val="en-US"/>
        </w:rPr>
        <w:t>The Pleasure of Finding Things Out: The Best Short Works of Richard Feynman</w:t>
      </w:r>
      <w:r>
        <w:rPr>
          <w:lang w:val="en-US"/>
        </w:rPr>
        <w:t>. “…</w:t>
      </w:r>
      <w:r w:rsidRPr="00730183">
        <w:rPr>
          <w:lang w:val="en-US"/>
        </w:rPr>
        <w:t>All those students are in the class: Now you ask me how</w:t>
      </w:r>
      <w:r>
        <w:rPr>
          <w:lang w:val="en-US"/>
        </w:rPr>
        <w:t xml:space="preserve"> </w:t>
      </w:r>
      <w:r w:rsidRPr="00730183">
        <w:rPr>
          <w:lang w:val="en-US"/>
        </w:rPr>
        <w:t>should I best teach them? Should I teach them from the</w:t>
      </w:r>
      <w:r>
        <w:rPr>
          <w:lang w:val="en-US"/>
        </w:rPr>
        <w:t xml:space="preserve"> </w:t>
      </w:r>
      <w:r w:rsidRPr="00730183">
        <w:rPr>
          <w:lang w:val="en-US"/>
        </w:rPr>
        <w:t>point of view of the history of science, from the applications? My theory is that the best way to teach is to have no</w:t>
      </w:r>
      <w:r>
        <w:rPr>
          <w:lang w:val="en-US"/>
        </w:rPr>
        <w:t xml:space="preserve"> </w:t>
      </w:r>
      <w:r w:rsidRPr="00730183">
        <w:rPr>
          <w:lang w:val="en-US"/>
        </w:rPr>
        <w:t>philosophy, [it] is to be</w:t>
      </w:r>
      <w:r>
        <w:rPr>
          <w:lang w:val="en-US"/>
        </w:rPr>
        <w:t xml:space="preserve"> c</w:t>
      </w:r>
      <w:r w:rsidRPr="00730183">
        <w:rPr>
          <w:lang w:val="en-US"/>
        </w:rPr>
        <w:t>haotic and [to] confuse it in the</w:t>
      </w:r>
      <w:r>
        <w:rPr>
          <w:lang w:val="en-US"/>
        </w:rPr>
        <w:t xml:space="preserve"> </w:t>
      </w:r>
      <w:r w:rsidRPr="00730183">
        <w:rPr>
          <w:lang w:val="en-US"/>
        </w:rPr>
        <w:t>sense that you use every possible way of doing it. That’s the</w:t>
      </w:r>
      <w:r>
        <w:rPr>
          <w:lang w:val="en-US"/>
        </w:rPr>
        <w:t xml:space="preserve"> </w:t>
      </w:r>
      <w:r w:rsidRPr="00730183">
        <w:rPr>
          <w:lang w:val="en-US"/>
        </w:rPr>
        <w:t>only way I can see to answer it, so as to catch this guy or that</w:t>
      </w:r>
      <w:r>
        <w:rPr>
          <w:lang w:val="en-US"/>
        </w:rPr>
        <w:t xml:space="preserve"> </w:t>
      </w:r>
      <w:r w:rsidRPr="00730183">
        <w:rPr>
          <w:lang w:val="en-US"/>
        </w:rPr>
        <w:t>guy on different hooks as you go along, [so] that during the</w:t>
      </w:r>
      <w:r>
        <w:rPr>
          <w:lang w:val="en-US"/>
        </w:rPr>
        <w:t xml:space="preserve"> </w:t>
      </w:r>
      <w:r w:rsidRPr="00730183">
        <w:rPr>
          <w:lang w:val="en-US"/>
        </w:rPr>
        <w:t>time when the fellow who’s interested in history’s being</w:t>
      </w:r>
      <w:r>
        <w:rPr>
          <w:lang w:val="en-US"/>
        </w:rPr>
        <w:t xml:space="preserve"> </w:t>
      </w:r>
      <w:r w:rsidRPr="00730183">
        <w:rPr>
          <w:lang w:val="en-US"/>
        </w:rPr>
        <w:t>bored by the abstract mathematics, on the other hand the</w:t>
      </w:r>
      <w:r>
        <w:rPr>
          <w:lang w:val="en-US"/>
        </w:rPr>
        <w:t xml:space="preserve"> </w:t>
      </w:r>
      <w:r w:rsidRPr="00730183">
        <w:rPr>
          <w:lang w:val="en-US"/>
        </w:rPr>
        <w:t>fellow who likes the abstractions is being bored another time</w:t>
      </w:r>
      <w:r>
        <w:rPr>
          <w:lang w:val="en-US"/>
        </w:rPr>
        <w:t xml:space="preserve"> </w:t>
      </w:r>
      <w:r w:rsidRPr="00730183">
        <w:rPr>
          <w:lang w:val="en-US"/>
        </w:rPr>
        <w:t>by the history-if you can do it so you don’t bore them all,</w:t>
      </w:r>
      <w:r>
        <w:rPr>
          <w:lang w:val="en-US"/>
        </w:rPr>
        <w:t xml:space="preserve"> </w:t>
      </w:r>
      <w:r w:rsidRPr="00730183">
        <w:rPr>
          <w:lang w:val="en-US"/>
        </w:rPr>
        <w:t>all the time, perhaps you’re better off. I really don’t know</w:t>
      </w:r>
      <w:r>
        <w:rPr>
          <w:lang w:val="en-US"/>
        </w:rPr>
        <w:t xml:space="preserve"> </w:t>
      </w:r>
      <w:r w:rsidRPr="00730183">
        <w:rPr>
          <w:lang w:val="en-US"/>
        </w:rPr>
        <w:t>how to do it.</w:t>
      </w:r>
      <w:r>
        <w:rPr>
          <w:lang w:val="en-US"/>
        </w:rPr>
        <w:t xml:space="preserve">”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D97C" w14:textId="77777777" w:rsidR="00C10FA1" w:rsidRPr="007147EB" w:rsidRDefault="00C10FA1" w:rsidP="00444DCC">
    <w:pPr>
      <w:pStyle w:val="Encabezado"/>
      <w:ind w:left="28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EC8"/>
    <w:multiLevelType w:val="hybridMultilevel"/>
    <w:tmpl w:val="EEEEE004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9967718"/>
    <w:multiLevelType w:val="hybridMultilevel"/>
    <w:tmpl w:val="70980D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2509"/>
    <w:multiLevelType w:val="hybridMultilevel"/>
    <w:tmpl w:val="F7F89A5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2E7A41"/>
    <w:multiLevelType w:val="hybridMultilevel"/>
    <w:tmpl w:val="AFEA3950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13438EB"/>
    <w:multiLevelType w:val="hybridMultilevel"/>
    <w:tmpl w:val="B9A0AF94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0457CC"/>
    <w:multiLevelType w:val="hybridMultilevel"/>
    <w:tmpl w:val="D94E2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C569F"/>
    <w:multiLevelType w:val="hybridMultilevel"/>
    <w:tmpl w:val="1D1E5BEE"/>
    <w:lvl w:ilvl="0" w:tplc="0AA253D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13E05C0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7" w15:restartNumberingAfterBreak="0">
    <w:nsid w:val="18B51285"/>
    <w:multiLevelType w:val="multilevel"/>
    <w:tmpl w:val="5B60FA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46D21"/>
    <w:multiLevelType w:val="hybridMultilevel"/>
    <w:tmpl w:val="0BE80B6A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1CD25D93"/>
    <w:multiLevelType w:val="hybridMultilevel"/>
    <w:tmpl w:val="213A116A"/>
    <w:lvl w:ilvl="0" w:tplc="48DE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4299E"/>
    <w:multiLevelType w:val="hybridMultilevel"/>
    <w:tmpl w:val="B7C2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A2E81"/>
    <w:multiLevelType w:val="hybridMultilevel"/>
    <w:tmpl w:val="22C6632C"/>
    <w:lvl w:ilvl="0" w:tplc="0AA253D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13E05C0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2" w15:restartNumberingAfterBreak="0">
    <w:nsid w:val="221E7FAB"/>
    <w:multiLevelType w:val="hybridMultilevel"/>
    <w:tmpl w:val="14CAE6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46145"/>
    <w:multiLevelType w:val="hybridMultilevel"/>
    <w:tmpl w:val="C88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34A9B"/>
    <w:multiLevelType w:val="hybridMultilevel"/>
    <w:tmpl w:val="BC3E430A"/>
    <w:lvl w:ilvl="0" w:tplc="CC9CF766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36354207"/>
    <w:multiLevelType w:val="hybridMultilevel"/>
    <w:tmpl w:val="6D0E44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40CB4"/>
    <w:multiLevelType w:val="hybridMultilevel"/>
    <w:tmpl w:val="043CD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83D1E"/>
    <w:multiLevelType w:val="hybridMultilevel"/>
    <w:tmpl w:val="D76C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062B0"/>
    <w:multiLevelType w:val="hybridMultilevel"/>
    <w:tmpl w:val="9BC8EC8A"/>
    <w:lvl w:ilvl="0" w:tplc="5B58BD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DF63F1"/>
    <w:multiLevelType w:val="hybridMultilevel"/>
    <w:tmpl w:val="BD8C4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065414"/>
    <w:multiLevelType w:val="hybridMultilevel"/>
    <w:tmpl w:val="EBA0E57E"/>
    <w:lvl w:ilvl="0" w:tplc="D5CC8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50185"/>
    <w:multiLevelType w:val="multilevel"/>
    <w:tmpl w:val="FCD89976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22" w15:restartNumberingAfterBreak="0">
    <w:nsid w:val="43293479"/>
    <w:multiLevelType w:val="hybridMultilevel"/>
    <w:tmpl w:val="A9489E1E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46353488"/>
    <w:multiLevelType w:val="hybridMultilevel"/>
    <w:tmpl w:val="F588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B0073"/>
    <w:multiLevelType w:val="hybridMultilevel"/>
    <w:tmpl w:val="AFDAAD5A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4A445B32"/>
    <w:multiLevelType w:val="hybridMultilevel"/>
    <w:tmpl w:val="6BEC9848"/>
    <w:lvl w:ilvl="0" w:tplc="AB3C9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B0449"/>
    <w:multiLevelType w:val="hybridMultilevel"/>
    <w:tmpl w:val="0DD27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0455DD"/>
    <w:multiLevelType w:val="hybridMultilevel"/>
    <w:tmpl w:val="78F027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C7004"/>
    <w:multiLevelType w:val="multilevel"/>
    <w:tmpl w:val="46767AD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5AE714C2"/>
    <w:multiLevelType w:val="hybridMultilevel"/>
    <w:tmpl w:val="1566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95637"/>
    <w:multiLevelType w:val="hybridMultilevel"/>
    <w:tmpl w:val="7C483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EF6C21"/>
    <w:multiLevelType w:val="hybridMultilevel"/>
    <w:tmpl w:val="DE7E2F64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6D040E0E"/>
    <w:multiLevelType w:val="hybridMultilevel"/>
    <w:tmpl w:val="D73A77E0"/>
    <w:lvl w:ilvl="0" w:tplc="AE5450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92BC3"/>
    <w:multiLevelType w:val="hybridMultilevel"/>
    <w:tmpl w:val="2C309F00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6E50339D"/>
    <w:multiLevelType w:val="hybridMultilevel"/>
    <w:tmpl w:val="AC629D7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8E1E8C"/>
    <w:multiLevelType w:val="hybridMultilevel"/>
    <w:tmpl w:val="44AAC37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13E2CE9"/>
    <w:multiLevelType w:val="hybridMultilevel"/>
    <w:tmpl w:val="0F126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517ECD"/>
    <w:multiLevelType w:val="hybridMultilevel"/>
    <w:tmpl w:val="BCD25C78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8" w15:restartNumberingAfterBreak="0">
    <w:nsid w:val="77A7197A"/>
    <w:multiLevelType w:val="multilevel"/>
    <w:tmpl w:val="00180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D9E75D7"/>
    <w:multiLevelType w:val="hybridMultilevel"/>
    <w:tmpl w:val="F4A05DF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60845">
    <w:abstractNumId w:val="14"/>
  </w:num>
  <w:num w:numId="2" w16cid:durableId="588002359">
    <w:abstractNumId w:val="6"/>
  </w:num>
  <w:num w:numId="3" w16cid:durableId="1532455268">
    <w:abstractNumId w:val="9"/>
  </w:num>
  <w:num w:numId="4" w16cid:durableId="1642223233">
    <w:abstractNumId w:val="18"/>
  </w:num>
  <w:num w:numId="5" w16cid:durableId="952056209">
    <w:abstractNumId w:val="11"/>
  </w:num>
  <w:num w:numId="6" w16cid:durableId="985090089">
    <w:abstractNumId w:val="20"/>
  </w:num>
  <w:num w:numId="7" w16cid:durableId="540091118">
    <w:abstractNumId w:val="25"/>
  </w:num>
  <w:num w:numId="8" w16cid:durableId="1865054462">
    <w:abstractNumId w:val="34"/>
  </w:num>
  <w:num w:numId="9" w16cid:durableId="153306113">
    <w:abstractNumId w:val="1"/>
  </w:num>
  <w:num w:numId="10" w16cid:durableId="58214399">
    <w:abstractNumId w:val="12"/>
  </w:num>
  <w:num w:numId="11" w16cid:durableId="1308243395">
    <w:abstractNumId w:val="22"/>
  </w:num>
  <w:num w:numId="12" w16cid:durableId="547767004">
    <w:abstractNumId w:val="27"/>
  </w:num>
  <w:num w:numId="13" w16cid:durableId="1915121700">
    <w:abstractNumId w:val="8"/>
  </w:num>
  <w:num w:numId="14" w16cid:durableId="877278736">
    <w:abstractNumId w:val="24"/>
  </w:num>
  <w:num w:numId="15" w16cid:durableId="6180901">
    <w:abstractNumId w:val="35"/>
  </w:num>
  <w:num w:numId="16" w16cid:durableId="1680695655">
    <w:abstractNumId w:val="2"/>
  </w:num>
  <w:num w:numId="17" w16cid:durableId="826938235">
    <w:abstractNumId w:val="33"/>
  </w:num>
  <w:num w:numId="18" w16cid:durableId="205409169">
    <w:abstractNumId w:val="32"/>
  </w:num>
  <w:num w:numId="19" w16cid:durableId="866256739">
    <w:abstractNumId w:val="0"/>
  </w:num>
  <w:num w:numId="20" w16cid:durableId="2087535160">
    <w:abstractNumId w:val="37"/>
  </w:num>
  <w:num w:numId="21" w16cid:durableId="2003388003">
    <w:abstractNumId w:val="17"/>
  </w:num>
  <w:num w:numId="22" w16cid:durableId="442696758">
    <w:abstractNumId w:val="3"/>
  </w:num>
  <w:num w:numId="23" w16cid:durableId="1796754993">
    <w:abstractNumId w:val="31"/>
  </w:num>
  <w:num w:numId="24" w16cid:durableId="1370834615">
    <w:abstractNumId w:val="16"/>
  </w:num>
  <w:num w:numId="25" w16cid:durableId="1604805954">
    <w:abstractNumId w:val="5"/>
  </w:num>
  <w:num w:numId="26" w16cid:durableId="1383871813">
    <w:abstractNumId w:val="19"/>
  </w:num>
  <w:num w:numId="27" w16cid:durableId="464546511">
    <w:abstractNumId w:val="26"/>
  </w:num>
  <w:num w:numId="28" w16cid:durableId="716441609">
    <w:abstractNumId w:val="30"/>
  </w:num>
  <w:num w:numId="29" w16cid:durableId="854533845">
    <w:abstractNumId w:val="36"/>
  </w:num>
  <w:num w:numId="30" w16cid:durableId="394858284">
    <w:abstractNumId w:val="4"/>
  </w:num>
  <w:num w:numId="31" w16cid:durableId="981930885">
    <w:abstractNumId w:val="15"/>
  </w:num>
  <w:num w:numId="32" w16cid:durableId="16852962">
    <w:abstractNumId w:val="23"/>
  </w:num>
  <w:num w:numId="33" w16cid:durableId="389690632">
    <w:abstractNumId w:val="10"/>
  </w:num>
  <w:num w:numId="34" w16cid:durableId="837500859">
    <w:abstractNumId w:val="13"/>
  </w:num>
  <w:num w:numId="35" w16cid:durableId="933438276">
    <w:abstractNumId w:val="21"/>
  </w:num>
  <w:num w:numId="36" w16cid:durableId="2022120015">
    <w:abstractNumId w:val="39"/>
  </w:num>
  <w:num w:numId="37" w16cid:durableId="1281649410">
    <w:abstractNumId w:val="38"/>
  </w:num>
  <w:num w:numId="38" w16cid:durableId="169292613">
    <w:abstractNumId w:val="28"/>
  </w:num>
  <w:num w:numId="39" w16cid:durableId="127599761">
    <w:abstractNumId w:val="29"/>
  </w:num>
  <w:num w:numId="40" w16cid:durableId="882064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BB"/>
    <w:rsid w:val="00002651"/>
    <w:rsid w:val="00002FB4"/>
    <w:rsid w:val="00003958"/>
    <w:rsid w:val="00007500"/>
    <w:rsid w:val="00015AD9"/>
    <w:rsid w:val="00024FF9"/>
    <w:rsid w:val="00030298"/>
    <w:rsid w:val="000323DD"/>
    <w:rsid w:val="00035FEF"/>
    <w:rsid w:val="000371B9"/>
    <w:rsid w:val="000418B7"/>
    <w:rsid w:val="00045161"/>
    <w:rsid w:val="00052851"/>
    <w:rsid w:val="00056A3A"/>
    <w:rsid w:val="00061C61"/>
    <w:rsid w:val="00065561"/>
    <w:rsid w:val="00066CBB"/>
    <w:rsid w:val="00070770"/>
    <w:rsid w:val="00071F39"/>
    <w:rsid w:val="0007307C"/>
    <w:rsid w:val="00074224"/>
    <w:rsid w:val="00080696"/>
    <w:rsid w:val="00082E7B"/>
    <w:rsid w:val="00083DD2"/>
    <w:rsid w:val="00085B2E"/>
    <w:rsid w:val="00086A20"/>
    <w:rsid w:val="00097D73"/>
    <w:rsid w:val="000A3AAC"/>
    <w:rsid w:val="000B4373"/>
    <w:rsid w:val="000B5607"/>
    <w:rsid w:val="000C0352"/>
    <w:rsid w:val="000D3218"/>
    <w:rsid w:val="000D7A70"/>
    <w:rsid w:val="000E6220"/>
    <w:rsid w:val="001052B1"/>
    <w:rsid w:val="001064D1"/>
    <w:rsid w:val="00110409"/>
    <w:rsid w:val="001152F0"/>
    <w:rsid w:val="00117405"/>
    <w:rsid w:val="00117901"/>
    <w:rsid w:val="00123496"/>
    <w:rsid w:val="0012463B"/>
    <w:rsid w:val="00137856"/>
    <w:rsid w:val="00137ED0"/>
    <w:rsid w:val="0014757D"/>
    <w:rsid w:val="001500D4"/>
    <w:rsid w:val="00152991"/>
    <w:rsid w:val="00162A2D"/>
    <w:rsid w:val="00162EA5"/>
    <w:rsid w:val="00164EC0"/>
    <w:rsid w:val="001651B8"/>
    <w:rsid w:val="00165E00"/>
    <w:rsid w:val="001708F4"/>
    <w:rsid w:val="0017207B"/>
    <w:rsid w:val="0017592B"/>
    <w:rsid w:val="00182053"/>
    <w:rsid w:val="00185CBD"/>
    <w:rsid w:val="00186312"/>
    <w:rsid w:val="00193D5B"/>
    <w:rsid w:val="001A2E56"/>
    <w:rsid w:val="001B3E03"/>
    <w:rsid w:val="001B6EA0"/>
    <w:rsid w:val="001C28B4"/>
    <w:rsid w:val="001C291D"/>
    <w:rsid w:val="001C588E"/>
    <w:rsid w:val="001C7CA3"/>
    <w:rsid w:val="001D417E"/>
    <w:rsid w:val="001D7F0F"/>
    <w:rsid w:val="001E355C"/>
    <w:rsid w:val="001F0ADC"/>
    <w:rsid w:val="001F1FB5"/>
    <w:rsid w:val="001F223B"/>
    <w:rsid w:val="001F6BD0"/>
    <w:rsid w:val="00202CE8"/>
    <w:rsid w:val="00214250"/>
    <w:rsid w:val="00221DB6"/>
    <w:rsid w:val="002270C5"/>
    <w:rsid w:val="00227D61"/>
    <w:rsid w:val="002334AE"/>
    <w:rsid w:val="0023472D"/>
    <w:rsid w:val="00235887"/>
    <w:rsid w:val="00237D6B"/>
    <w:rsid w:val="00264243"/>
    <w:rsid w:val="00264C96"/>
    <w:rsid w:val="00267E3C"/>
    <w:rsid w:val="002724A0"/>
    <w:rsid w:val="00275A35"/>
    <w:rsid w:val="00276493"/>
    <w:rsid w:val="002778F2"/>
    <w:rsid w:val="002820F0"/>
    <w:rsid w:val="00286FDB"/>
    <w:rsid w:val="002955B7"/>
    <w:rsid w:val="002979C1"/>
    <w:rsid w:val="002B20CA"/>
    <w:rsid w:val="002B3724"/>
    <w:rsid w:val="002B4EF9"/>
    <w:rsid w:val="002B51C9"/>
    <w:rsid w:val="002B5D00"/>
    <w:rsid w:val="002B765D"/>
    <w:rsid w:val="002C19FB"/>
    <w:rsid w:val="002C2969"/>
    <w:rsid w:val="002C60A4"/>
    <w:rsid w:val="002C6D05"/>
    <w:rsid w:val="002D151F"/>
    <w:rsid w:val="002D5BA9"/>
    <w:rsid w:val="002D6F41"/>
    <w:rsid w:val="002E6F70"/>
    <w:rsid w:val="002E700B"/>
    <w:rsid w:val="002F6F66"/>
    <w:rsid w:val="002F72ED"/>
    <w:rsid w:val="00300747"/>
    <w:rsid w:val="00303190"/>
    <w:rsid w:val="0030622C"/>
    <w:rsid w:val="0031169F"/>
    <w:rsid w:val="00316990"/>
    <w:rsid w:val="00316C64"/>
    <w:rsid w:val="0032041F"/>
    <w:rsid w:val="00330F0F"/>
    <w:rsid w:val="00332C6C"/>
    <w:rsid w:val="003413C5"/>
    <w:rsid w:val="003508BA"/>
    <w:rsid w:val="003547A9"/>
    <w:rsid w:val="00357AB2"/>
    <w:rsid w:val="00360EDA"/>
    <w:rsid w:val="00362609"/>
    <w:rsid w:val="00363805"/>
    <w:rsid w:val="0036535F"/>
    <w:rsid w:val="003720CD"/>
    <w:rsid w:val="00372CFC"/>
    <w:rsid w:val="00374684"/>
    <w:rsid w:val="00377116"/>
    <w:rsid w:val="00377679"/>
    <w:rsid w:val="00382929"/>
    <w:rsid w:val="00382C3C"/>
    <w:rsid w:val="00386019"/>
    <w:rsid w:val="0039239C"/>
    <w:rsid w:val="003927B7"/>
    <w:rsid w:val="003952A4"/>
    <w:rsid w:val="003A1C86"/>
    <w:rsid w:val="003B1DBB"/>
    <w:rsid w:val="003B6584"/>
    <w:rsid w:val="003C4824"/>
    <w:rsid w:val="003C6D72"/>
    <w:rsid w:val="003D176F"/>
    <w:rsid w:val="003D68F8"/>
    <w:rsid w:val="003E06A6"/>
    <w:rsid w:val="003E580C"/>
    <w:rsid w:val="003E67C0"/>
    <w:rsid w:val="003F169B"/>
    <w:rsid w:val="003F71A0"/>
    <w:rsid w:val="00400F1D"/>
    <w:rsid w:val="00401190"/>
    <w:rsid w:val="00403FB4"/>
    <w:rsid w:val="004056C8"/>
    <w:rsid w:val="004102A1"/>
    <w:rsid w:val="004104DD"/>
    <w:rsid w:val="00411C1A"/>
    <w:rsid w:val="0041442D"/>
    <w:rsid w:val="00415AD1"/>
    <w:rsid w:val="00416BB5"/>
    <w:rsid w:val="00422E6C"/>
    <w:rsid w:val="004254BB"/>
    <w:rsid w:val="00431B33"/>
    <w:rsid w:val="00431F95"/>
    <w:rsid w:val="0043358A"/>
    <w:rsid w:val="00434675"/>
    <w:rsid w:val="0043468A"/>
    <w:rsid w:val="0043763E"/>
    <w:rsid w:val="00442A1D"/>
    <w:rsid w:val="0044471F"/>
    <w:rsid w:val="00444DCC"/>
    <w:rsid w:val="00445F0C"/>
    <w:rsid w:val="004475C0"/>
    <w:rsid w:val="004476D8"/>
    <w:rsid w:val="00451108"/>
    <w:rsid w:val="00451298"/>
    <w:rsid w:val="00453B75"/>
    <w:rsid w:val="00460D52"/>
    <w:rsid w:val="00461786"/>
    <w:rsid w:val="00465AA2"/>
    <w:rsid w:val="004744BC"/>
    <w:rsid w:val="00475E94"/>
    <w:rsid w:val="00476AAD"/>
    <w:rsid w:val="00477007"/>
    <w:rsid w:val="00480442"/>
    <w:rsid w:val="00481783"/>
    <w:rsid w:val="00482730"/>
    <w:rsid w:val="00486E7A"/>
    <w:rsid w:val="004933BE"/>
    <w:rsid w:val="004952CC"/>
    <w:rsid w:val="004A0603"/>
    <w:rsid w:val="004A1513"/>
    <w:rsid w:val="004A468E"/>
    <w:rsid w:val="004B038A"/>
    <w:rsid w:val="004B0732"/>
    <w:rsid w:val="004B524F"/>
    <w:rsid w:val="004C2F56"/>
    <w:rsid w:val="004E5046"/>
    <w:rsid w:val="004F1ECF"/>
    <w:rsid w:val="004F2234"/>
    <w:rsid w:val="00501147"/>
    <w:rsid w:val="00504E46"/>
    <w:rsid w:val="00506196"/>
    <w:rsid w:val="0051162F"/>
    <w:rsid w:val="00512916"/>
    <w:rsid w:val="005201AB"/>
    <w:rsid w:val="00524745"/>
    <w:rsid w:val="00531BC9"/>
    <w:rsid w:val="00532BDE"/>
    <w:rsid w:val="005342DC"/>
    <w:rsid w:val="00540EB5"/>
    <w:rsid w:val="00545197"/>
    <w:rsid w:val="0054601F"/>
    <w:rsid w:val="005478F2"/>
    <w:rsid w:val="00555A7B"/>
    <w:rsid w:val="005661AD"/>
    <w:rsid w:val="00571F62"/>
    <w:rsid w:val="00573DFD"/>
    <w:rsid w:val="00573F22"/>
    <w:rsid w:val="00574429"/>
    <w:rsid w:val="0058208B"/>
    <w:rsid w:val="005873B8"/>
    <w:rsid w:val="00591770"/>
    <w:rsid w:val="005917D5"/>
    <w:rsid w:val="00592D88"/>
    <w:rsid w:val="00592FDD"/>
    <w:rsid w:val="005951CB"/>
    <w:rsid w:val="00595B50"/>
    <w:rsid w:val="005964F3"/>
    <w:rsid w:val="00597689"/>
    <w:rsid w:val="00597B15"/>
    <w:rsid w:val="005A2CB9"/>
    <w:rsid w:val="005A2FCC"/>
    <w:rsid w:val="005A3184"/>
    <w:rsid w:val="005A36CC"/>
    <w:rsid w:val="005A4A35"/>
    <w:rsid w:val="005B1D57"/>
    <w:rsid w:val="005C02E0"/>
    <w:rsid w:val="005C17BD"/>
    <w:rsid w:val="005C3FD3"/>
    <w:rsid w:val="005C4026"/>
    <w:rsid w:val="005C406C"/>
    <w:rsid w:val="005D725D"/>
    <w:rsid w:val="005E01E2"/>
    <w:rsid w:val="005F1F77"/>
    <w:rsid w:val="00603D7C"/>
    <w:rsid w:val="00607A4D"/>
    <w:rsid w:val="00612948"/>
    <w:rsid w:val="006229DF"/>
    <w:rsid w:val="00625A09"/>
    <w:rsid w:val="00627199"/>
    <w:rsid w:val="00633565"/>
    <w:rsid w:val="00634F26"/>
    <w:rsid w:val="00637848"/>
    <w:rsid w:val="00637BE8"/>
    <w:rsid w:val="00646C24"/>
    <w:rsid w:val="00652695"/>
    <w:rsid w:val="00652D64"/>
    <w:rsid w:val="006608DB"/>
    <w:rsid w:val="006627B1"/>
    <w:rsid w:val="00667D27"/>
    <w:rsid w:val="00674568"/>
    <w:rsid w:val="006809A4"/>
    <w:rsid w:val="00684D69"/>
    <w:rsid w:val="006872AB"/>
    <w:rsid w:val="006957A6"/>
    <w:rsid w:val="006A2A64"/>
    <w:rsid w:val="006B3F21"/>
    <w:rsid w:val="006B4D59"/>
    <w:rsid w:val="006C34D3"/>
    <w:rsid w:val="006C7054"/>
    <w:rsid w:val="006C7745"/>
    <w:rsid w:val="006D10DB"/>
    <w:rsid w:val="006D2CA7"/>
    <w:rsid w:val="006D523F"/>
    <w:rsid w:val="006E0651"/>
    <w:rsid w:val="006E7B81"/>
    <w:rsid w:val="006F1454"/>
    <w:rsid w:val="006F2083"/>
    <w:rsid w:val="006F49E7"/>
    <w:rsid w:val="00703465"/>
    <w:rsid w:val="007064F7"/>
    <w:rsid w:val="007065CE"/>
    <w:rsid w:val="00707C4B"/>
    <w:rsid w:val="00707F95"/>
    <w:rsid w:val="007118DF"/>
    <w:rsid w:val="007120BF"/>
    <w:rsid w:val="007147EB"/>
    <w:rsid w:val="007160A5"/>
    <w:rsid w:val="0071612C"/>
    <w:rsid w:val="0071650C"/>
    <w:rsid w:val="007218DA"/>
    <w:rsid w:val="00724D1E"/>
    <w:rsid w:val="00727628"/>
    <w:rsid w:val="00730183"/>
    <w:rsid w:val="007329E0"/>
    <w:rsid w:val="00733DEE"/>
    <w:rsid w:val="0073678C"/>
    <w:rsid w:val="00743C37"/>
    <w:rsid w:val="00752D15"/>
    <w:rsid w:val="0075302A"/>
    <w:rsid w:val="007534AE"/>
    <w:rsid w:val="007538B8"/>
    <w:rsid w:val="0075516F"/>
    <w:rsid w:val="00767E19"/>
    <w:rsid w:val="007702FC"/>
    <w:rsid w:val="007711F2"/>
    <w:rsid w:val="00784575"/>
    <w:rsid w:val="0079591B"/>
    <w:rsid w:val="007A0ADE"/>
    <w:rsid w:val="007A0B33"/>
    <w:rsid w:val="007A117E"/>
    <w:rsid w:val="007A521C"/>
    <w:rsid w:val="007A5A54"/>
    <w:rsid w:val="007A6B99"/>
    <w:rsid w:val="007B0F12"/>
    <w:rsid w:val="007B2898"/>
    <w:rsid w:val="007C650B"/>
    <w:rsid w:val="007C78E4"/>
    <w:rsid w:val="007D6FE9"/>
    <w:rsid w:val="007D7955"/>
    <w:rsid w:val="007E379A"/>
    <w:rsid w:val="007F2ACE"/>
    <w:rsid w:val="007F699C"/>
    <w:rsid w:val="007F6ABD"/>
    <w:rsid w:val="00801805"/>
    <w:rsid w:val="00814512"/>
    <w:rsid w:val="008168DE"/>
    <w:rsid w:val="0082010F"/>
    <w:rsid w:val="008202CF"/>
    <w:rsid w:val="00840862"/>
    <w:rsid w:val="00842300"/>
    <w:rsid w:val="00842AB7"/>
    <w:rsid w:val="00844241"/>
    <w:rsid w:val="008503FA"/>
    <w:rsid w:val="008565B4"/>
    <w:rsid w:val="008577FD"/>
    <w:rsid w:val="008611E8"/>
    <w:rsid w:val="00873A77"/>
    <w:rsid w:val="00874B2E"/>
    <w:rsid w:val="00874F13"/>
    <w:rsid w:val="00876804"/>
    <w:rsid w:val="00877407"/>
    <w:rsid w:val="00886D8E"/>
    <w:rsid w:val="0089005B"/>
    <w:rsid w:val="00891B79"/>
    <w:rsid w:val="00893C55"/>
    <w:rsid w:val="00895EFC"/>
    <w:rsid w:val="008A23AA"/>
    <w:rsid w:val="008A320B"/>
    <w:rsid w:val="008A5FD8"/>
    <w:rsid w:val="008A67F8"/>
    <w:rsid w:val="008B052E"/>
    <w:rsid w:val="008B5EE1"/>
    <w:rsid w:val="008C2E31"/>
    <w:rsid w:val="008D3B75"/>
    <w:rsid w:val="008D5C57"/>
    <w:rsid w:val="008D6CF3"/>
    <w:rsid w:val="008E1551"/>
    <w:rsid w:val="008E1CB4"/>
    <w:rsid w:val="008E5165"/>
    <w:rsid w:val="008F4218"/>
    <w:rsid w:val="008F5C08"/>
    <w:rsid w:val="009008D6"/>
    <w:rsid w:val="009037AC"/>
    <w:rsid w:val="0091545F"/>
    <w:rsid w:val="00924545"/>
    <w:rsid w:val="00924BE0"/>
    <w:rsid w:val="00936DA7"/>
    <w:rsid w:val="00940856"/>
    <w:rsid w:val="009428B1"/>
    <w:rsid w:val="00953770"/>
    <w:rsid w:val="00960416"/>
    <w:rsid w:val="00960F06"/>
    <w:rsid w:val="009640FE"/>
    <w:rsid w:val="00967838"/>
    <w:rsid w:val="0097061D"/>
    <w:rsid w:val="00972FC0"/>
    <w:rsid w:val="009951E9"/>
    <w:rsid w:val="009A0200"/>
    <w:rsid w:val="009A2062"/>
    <w:rsid w:val="009A5CBD"/>
    <w:rsid w:val="009C027F"/>
    <w:rsid w:val="009C2262"/>
    <w:rsid w:val="009C2BF0"/>
    <w:rsid w:val="009D1711"/>
    <w:rsid w:val="009D64DC"/>
    <w:rsid w:val="009E3C18"/>
    <w:rsid w:val="009F086E"/>
    <w:rsid w:val="009F2E8E"/>
    <w:rsid w:val="009F622C"/>
    <w:rsid w:val="009F7AFE"/>
    <w:rsid w:val="00A03AA3"/>
    <w:rsid w:val="00A07334"/>
    <w:rsid w:val="00A10C13"/>
    <w:rsid w:val="00A16A6D"/>
    <w:rsid w:val="00A20517"/>
    <w:rsid w:val="00A22259"/>
    <w:rsid w:val="00A2276F"/>
    <w:rsid w:val="00A22EF0"/>
    <w:rsid w:val="00A36931"/>
    <w:rsid w:val="00A372B3"/>
    <w:rsid w:val="00A44A19"/>
    <w:rsid w:val="00A45677"/>
    <w:rsid w:val="00A56CA5"/>
    <w:rsid w:val="00A649FC"/>
    <w:rsid w:val="00A65C4D"/>
    <w:rsid w:val="00A67E27"/>
    <w:rsid w:val="00A7078A"/>
    <w:rsid w:val="00A72F33"/>
    <w:rsid w:val="00A73C07"/>
    <w:rsid w:val="00A770CA"/>
    <w:rsid w:val="00A8121D"/>
    <w:rsid w:val="00A847DB"/>
    <w:rsid w:val="00A919A4"/>
    <w:rsid w:val="00A930AF"/>
    <w:rsid w:val="00A96F54"/>
    <w:rsid w:val="00A9720C"/>
    <w:rsid w:val="00A977B3"/>
    <w:rsid w:val="00AA5D1D"/>
    <w:rsid w:val="00AB2550"/>
    <w:rsid w:val="00AB5A4F"/>
    <w:rsid w:val="00AB5AC7"/>
    <w:rsid w:val="00AB7926"/>
    <w:rsid w:val="00AC08D6"/>
    <w:rsid w:val="00AC0C2F"/>
    <w:rsid w:val="00AC14B9"/>
    <w:rsid w:val="00AC1BBA"/>
    <w:rsid w:val="00AC4FE3"/>
    <w:rsid w:val="00AC5B5C"/>
    <w:rsid w:val="00AD05ED"/>
    <w:rsid w:val="00AE0C3A"/>
    <w:rsid w:val="00AE141A"/>
    <w:rsid w:val="00AE1730"/>
    <w:rsid w:val="00AE6FA7"/>
    <w:rsid w:val="00AE74B2"/>
    <w:rsid w:val="00AF4B7C"/>
    <w:rsid w:val="00B033DA"/>
    <w:rsid w:val="00B03808"/>
    <w:rsid w:val="00B06966"/>
    <w:rsid w:val="00B234DA"/>
    <w:rsid w:val="00B31776"/>
    <w:rsid w:val="00B44340"/>
    <w:rsid w:val="00B51BB3"/>
    <w:rsid w:val="00B53811"/>
    <w:rsid w:val="00B60570"/>
    <w:rsid w:val="00B72F26"/>
    <w:rsid w:val="00BA05F6"/>
    <w:rsid w:val="00BB4FBF"/>
    <w:rsid w:val="00BC1C1E"/>
    <w:rsid w:val="00BD5F7D"/>
    <w:rsid w:val="00BD73EF"/>
    <w:rsid w:val="00BE4247"/>
    <w:rsid w:val="00BE4A95"/>
    <w:rsid w:val="00BF0C7E"/>
    <w:rsid w:val="00BF4471"/>
    <w:rsid w:val="00C04DD3"/>
    <w:rsid w:val="00C07779"/>
    <w:rsid w:val="00C10652"/>
    <w:rsid w:val="00C10FA1"/>
    <w:rsid w:val="00C12CF3"/>
    <w:rsid w:val="00C13122"/>
    <w:rsid w:val="00C172E7"/>
    <w:rsid w:val="00C26C1E"/>
    <w:rsid w:val="00C27CB3"/>
    <w:rsid w:val="00C30CF6"/>
    <w:rsid w:val="00C32DCA"/>
    <w:rsid w:val="00C377B2"/>
    <w:rsid w:val="00C408E7"/>
    <w:rsid w:val="00C41BCD"/>
    <w:rsid w:val="00C50FB0"/>
    <w:rsid w:val="00C5416C"/>
    <w:rsid w:val="00C56278"/>
    <w:rsid w:val="00C607CE"/>
    <w:rsid w:val="00C83E44"/>
    <w:rsid w:val="00C922D1"/>
    <w:rsid w:val="00C94D4C"/>
    <w:rsid w:val="00CA06CE"/>
    <w:rsid w:val="00CA1D1F"/>
    <w:rsid w:val="00CA2C64"/>
    <w:rsid w:val="00CA46E0"/>
    <w:rsid w:val="00CA7A6C"/>
    <w:rsid w:val="00CB17E5"/>
    <w:rsid w:val="00CB6F0D"/>
    <w:rsid w:val="00CD2C1C"/>
    <w:rsid w:val="00CD52BA"/>
    <w:rsid w:val="00CE1948"/>
    <w:rsid w:val="00CE5AAC"/>
    <w:rsid w:val="00CE5B9A"/>
    <w:rsid w:val="00CF2B57"/>
    <w:rsid w:val="00CF5E83"/>
    <w:rsid w:val="00D00055"/>
    <w:rsid w:val="00D01A59"/>
    <w:rsid w:val="00D02253"/>
    <w:rsid w:val="00D106A7"/>
    <w:rsid w:val="00D22FC9"/>
    <w:rsid w:val="00D47303"/>
    <w:rsid w:val="00D5022D"/>
    <w:rsid w:val="00D5099A"/>
    <w:rsid w:val="00D551DB"/>
    <w:rsid w:val="00D565D3"/>
    <w:rsid w:val="00D72782"/>
    <w:rsid w:val="00D7770B"/>
    <w:rsid w:val="00D83DF1"/>
    <w:rsid w:val="00D90477"/>
    <w:rsid w:val="00D96C9E"/>
    <w:rsid w:val="00D96D9B"/>
    <w:rsid w:val="00DA3AFC"/>
    <w:rsid w:val="00DC2588"/>
    <w:rsid w:val="00DC48AC"/>
    <w:rsid w:val="00DC6F3B"/>
    <w:rsid w:val="00DD12F0"/>
    <w:rsid w:val="00DD1C21"/>
    <w:rsid w:val="00DD27EE"/>
    <w:rsid w:val="00DD4F1D"/>
    <w:rsid w:val="00DD76ED"/>
    <w:rsid w:val="00DE18F9"/>
    <w:rsid w:val="00DE2450"/>
    <w:rsid w:val="00DE29F2"/>
    <w:rsid w:val="00DE44C4"/>
    <w:rsid w:val="00DE7B2A"/>
    <w:rsid w:val="00DF1755"/>
    <w:rsid w:val="00DF27EC"/>
    <w:rsid w:val="00DF2C16"/>
    <w:rsid w:val="00DF377C"/>
    <w:rsid w:val="00DF5991"/>
    <w:rsid w:val="00E040BA"/>
    <w:rsid w:val="00E06017"/>
    <w:rsid w:val="00E11E01"/>
    <w:rsid w:val="00E17276"/>
    <w:rsid w:val="00E31881"/>
    <w:rsid w:val="00E3239E"/>
    <w:rsid w:val="00E32CA6"/>
    <w:rsid w:val="00E3457A"/>
    <w:rsid w:val="00E41975"/>
    <w:rsid w:val="00E47945"/>
    <w:rsid w:val="00E5784B"/>
    <w:rsid w:val="00E66224"/>
    <w:rsid w:val="00E6668E"/>
    <w:rsid w:val="00E708CB"/>
    <w:rsid w:val="00E74286"/>
    <w:rsid w:val="00E74291"/>
    <w:rsid w:val="00E8154C"/>
    <w:rsid w:val="00E81EFE"/>
    <w:rsid w:val="00E826BD"/>
    <w:rsid w:val="00E835BA"/>
    <w:rsid w:val="00E92E2B"/>
    <w:rsid w:val="00EA3FE2"/>
    <w:rsid w:val="00EB3285"/>
    <w:rsid w:val="00EB6E98"/>
    <w:rsid w:val="00EC208F"/>
    <w:rsid w:val="00EC41D9"/>
    <w:rsid w:val="00EC4F01"/>
    <w:rsid w:val="00EC4F27"/>
    <w:rsid w:val="00ED0776"/>
    <w:rsid w:val="00ED7280"/>
    <w:rsid w:val="00F02C74"/>
    <w:rsid w:val="00F05FC4"/>
    <w:rsid w:val="00F12407"/>
    <w:rsid w:val="00F244A5"/>
    <w:rsid w:val="00F260AD"/>
    <w:rsid w:val="00F363E2"/>
    <w:rsid w:val="00F52B34"/>
    <w:rsid w:val="00F6245C"/>
    <w:rsid w:val="00F62F9D"/>
    <w:rsid w:val="00F65D30"/>
    <w:rsid w:val="00F6622D"/>
    <w:rsid w:val="00F71070"/>
    <w:rsid w:val="00F73020"/>
    <w:rsid w:val="00F73373"/>
    <w:rsid w:val="00F734D9"/>
    <w:rsid w:val="00F74E8D"/>
    <w:rsid w:val="00F82E3A"/>
    <w:rsid w:val="00F84E19"/>
    <w:rsid w:val="00F85890"/>
    <w:rsid w:val="00F87867"/>
    <w:rsid w:val="00F90EC1"/>
    <w:rsid w:val="00F95DEB"/>
    <w:rsid w:val="00F97567"/>
    <w:rsid w:val="00FA08BF"/>
    <w:rsid w:val="00FA0C23"/>
    <w:rsid w:val="00FA3002"/>
    <w:rsid w:val="00FA4B44"/>
    <w:rsid w:val="00FA5220"/>
    <w:rsid w:val="00FA5EC0"/>
    <w:rsid w:val="00FB0785"/>
    <w:rsid w:val="00FB0BC9"/>
    <w:rsid w:val="00FB0D62"/>
    <w:rsid w:val="00FB518A"/>
    <w:rsid w:val="00FB573F"/>
    <w:rsid w:val="00FC32B7"/>
    <w:rsid w:val="00FC585D"/>
    <w:rsid w:val="00FD5F73"/>
    <w:rsid w:val="00FE2C0F"/>
    <w:rsid w:val="00FE6B91"/>
    <w:rsid w:val="00FE754F"/>
    <w:rsid w:val="00FF57B6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6EBAB0"/>
  <w15:docId w15:val="{B11B2745-9014-4DEC-8CDE-759205B1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20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003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qFormat/>
    <w:rsid w:val="00EC41D9"/>
    <w:pPr>
      <w:spacing w:before="240" w:after="60"/>
      <w:outlineLvl w:val="6"/>
    </w:pPr>
    <w:rPr>
      <w:rFonts w:ascii="Times New Roman" w:eastAsia="Times New Roman" w:hAnsi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32D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32DC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C41D9"/>
    <w:pPr>
      <w:jc w:val="both"/>
    </w:pPr>
    <w:rPr>
      <w:rFonts w:ascii="Times New Roman" w:eastAsia="Times New Roman" w:hAnsi="Times New Roman"/>
      <w:szCs w:val="24"/>
      <w:lang w:eastAsia="es-ES"/>
    </w:rPr>
  </w:style>
  <w:style w:type="paragraph" w:styleId="Textoindependiente2">
    <w:name w:val="Body Text 2"/>
    <w:basedOn w:val="Normal"/>
    <w:rsid w:val="00EC41D9"/>
    <w:pPr>
      <w:spacing w:after="120" w:line="480" w:lineRule="auto"/>
    </w:pPr>
    <w:rPr>
      <w:rFonts w:ascii="Times New Roman" w:eastAsia="Times New Roman" w:hAnsi="Times New Roman"/>
      <w:szCs w:val="24"/>
      <w:lang w:val="es-ES" w:eastAsia="es-ES"/>
    </w:rPr>
  </w:style>
  <w:style w:type="paragraph" w:styleId="Listaconvietas">
    <w:name w:val="List Bullet"/>
    <w:basedOn w:val="Normal"/>
    <w:autoRedefine/>
    <w:rsid w:val="00EC41D9"/>
    <w:rPr>
      <w:rFonts w:ascii="Times New Roman" w:eastAsia="Times New Roman" w:hAnsi="Times New Roman"/>
      <w:szCs w:val="24"/>
      <w:lang w:val="es-ES" w:eastAsia="es-ES"/>
    </w:rPr>
  </w:style>
  <w:style w:type="character" w:styleId="Nmerodepgina">
    <w:name w:val="page number"/>
    <w:basedOn w:val="Fuentedeprrafopredeter"/>
    <w:rsid w:val="00A7078A"/>
  </w:style>
  <w:style w:type="paragraph" w:styleId="Textodeglobo">
    <w:name w:val="Balloon Text"/>
    <w:basedOn w:val="Normal"/>
    <w:semiHidden/>
    <w:rsid w:val="0080180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7955"/>
    <w:pPr>
      <w:ind w:left="708"/>
    </w:pPr>
  </w:style>
  <w:style w:type="character" w:styleId="Refdecomentario">
    <w:name w:val="annotation reference"/>
    <w:basedOn w:val="Fuentedeprrafopredeter"/>
    <w:rsid w:val="007D795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D795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D7955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D79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D7955"/>
    <w:rPr>
      <w:b/>
      <w:bCs/>
      <w:lang w:val="es-ES_tradnl" w:eastAsia="es-ES_tradnl"/>
    </w:rPr>
  </w:style>
  <w:style w:type="paragraph" w:styleId="Sangra2detindependiente">
    <w:name w:val="Body Text Indent 2"/>
    <w:basedOn w:val="Normal"/>
    <w:rsid w:val="00FA4B44"/>
    <w:pPr>
      <w:spacing w:after="120" w:line="480" w:lineRule="auto"/>
      <w:ind w:left="360"/>
    </w:pPr>
  </w:style>
  <w:style w:type="paragraph" w:styleId="Sangradetextonormal">
    <w:name w:val="Body Text Indent"/>
    <w:basedOn w:val="Normal"/>
    <w:link w:val="SangradetextonormalCar"/>
    <w:rsid w:val="00FA4B44"/>
    <w:pPr>
      <w:spacing w:after="120"/>
      <w:ind w:left="360"/>
    </w:pPr>
  </w:style>
  <w:style w:type="character" w:styleId="Hipervnculo">
    <w:name w:val="Hyperlink"/>
    <w:basedOn w:val="Fuentedeprrafopredeter"/>
    <w:rsid w:val="00A44A19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rsid w:val="008E1551"/>
    <w:pPr>
      <w:spacing w:after="120"/>
      <w:ind w:left="360"/>
    </w:pPr>
    <w:rPr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4575"/>
    <w:rPr>
      <w:sz w:val="24"/>
      <w:lang w:val="es-ES_tradnl" w:eastAsia="es-ES_tradnl"/>
    </w:rPr>
  </w:style>
  <w:style w:type="paragraph" w:styleId="Textonotapie">
    <w:name w:val="footnote text"/>
    <w:basedOn w:val="Normal"/>
    <w:link w:val="TextonotapieCar"/>
    <w:rsid w:val="00BE4247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BE4247"/>
    <w:rPr>
      <w:lang w:val="es-ES_tradnl" w:eastAsia="es-ES_tradnl"/>
    </w:rPr>
  </w:style>
  <w:style w:type="character" w:styleId="Refdenotaalpie">
    <w:name w:val="footnote reference"/>
    <w:basedOn w:val="Fuentedeprrafopredeter"/>
    <w:rsid w:val="00BE4247"/>
    <w:rPr>
      <w:vertAlign w:val="superscript"/>
    </w:rPr>
  </w:style>
  <w:style w:type="character" w:customStyle="1" w:styleId="SangradetextonormalCar">
    <w:name w:val="Sangría de texto normal Car"/>
    <w:basedOn w:val="Fuentedeprrafopredeter"/>
    <w:link w:val="Sangradetextonormal"/>
    <w:rsid w:val="00612948"/>
    <w:rPr>
      <w:sz w:val="24"/>
      <w:lang w:val="es-ES_tradnl" w:eastAsia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12948"/>
    <w:rPr>
      <w:sz w:val="16"/>
      <w:szCs w:val="16"/>
      <w:lang w:val="es-ES_tradnl" w:eastAsia="es-ES_tradnl"/>
    </w:rPr>
  </w:style>
  <w:style w:type="character" w:styleId="Hipervnculovisitado">
    <w:name w:val="FollowedHyperlink"/>
    <w:basedOn w:val="Fuentedeprrafopredeter"/>
    <w:rsid w:val="0032041F"/>
    <w:rPr>
      <w:color w:val="800080" w:themeColor="followedHyperlink"/>
      <w:u w:val="single"/>
    </w:rPr>
  </w:style>
  <w:style w:type="character" w:customStyle="1" w:styleId="apple-style-span">
    <w:name w:val="apple-style-span"/>
    <w:basedOn w:val="Fuentedeprrafopredeter"/>
    <w:rsid w:val="00486E7A"/>
  </w:style>
  <w:style w:type="table" w:styleId="Tablaconcuadrcula">
    <w:name w:val="Table Grid"/>
    <w:basedOn w:val="Tablanormal"/>
    <w:rsid w:val="0005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C08D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0039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_tradnl"/>
    </w:rPr>
  </w:style>
  <w:style w:type="paragraph" w:customStyle="1" w:styleId="gmail-msolistparagraph">
    <w:name w:val="gmail-msolistparagraph"/>
    <w:basedOn w:val="Normal"/>
    <w:rsid w:val="00C5416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 w:eastAsia="es-ES"/>
    </w:rPr>
  </w:style>
  <w:style w:type="paragraph" w:customStyle="1" w:styleId="Default">
    <w:name w:val="Default"/>
    <w:rsid w:val="00FD5F7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445F0C"/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secretariageneral.uniandes.edu.co/index.php/es/reglamentos-estudiantiles" TargetMode="External"/><Relationship Id="rId17" Type="http://schemas.openxmlformats.org/officeDocument/2006/relationships/hyperlink" Target="https://secretariageneral.uniandes.edu.co/images/documents/lineamientos-uso-inteligencia-artificial-generativa-IAG-uniande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gora.uniandes.edu.co/wp-content/uploads/2020/09/ruta-maad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lvaroriascos.com/teaching/topicosm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ecanaturadeestudiantes.uniandes.edu.co/diversidad/solicitud-de-ajuste-razonable" TargetMode="External"/><Relationship Id="rId10" Type="http://schemas.openxmlformats.org/officeDocument/2006/relationships/hyperlink" Target="mailto:ariascos@uniandes.edu.co" TargetMode="External"/><Relationship Id="rId19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secretariageneral.uniandes.edu.co/images/documents/Reglamentacion-incapacidades-estudiantile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E268-E844-4D89-9649-63892B24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1258</Words>
  <Characters>7743</Characters>
  <Application>Microsoft Office Word</Application>
  <DocSecurity>0</DocSecurity>
  <Lines>286</Lines>
  <Paragraphs>157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FACULTAD DE ECONOMIA</vt:lpstr>
      <vt:lpstr>FACULTAD DE ECONOMIA</vt:lpstr>
    </vt:vector>
  </TitlesOfParts>
  <Company>Universidad de los Andes</Company>
  <LinksUpToDate>false</LinksUpToDate>
  <CharactersWithSpaces>8844</CharactersWithSpaces>
  <SharedDoc>false</SharedDoc>
  <HLinks>
    <vt:vector size="18" baseType="variant">
      <vt:variant>
        <vt:i4>5439604</vt:i4>
      </vt:variant>
      <vt:variant>
        <vt:i4>6</vt:i4>
      </vt:variant>
      <vt:variant>
        <vt:i4>0</vt:i4>
      </vt:variant>
      <vt:variant>
        <vt:i4>5</vt:i4>
      </vt:variant>
      <vt:variant>
        <vt:lpwstr>mailto:lui-mart@uniandes.edu.co</vt:lpwstr>
      </vt:variant>
      <vt:variant>
        <vt:lpwstr/>
      </vt:variant>
      <vt:variant>
        <vt:i4>5243006</vt:i4>
      </vt:variant>
      <vt:variant>
        <vt:i4>3</vt:i4>
      </vt:variant>
      <vt:variant>
        <vt:i4>0</vt:i4>
      </vt:variant>
      <vt:variant>
        <vt:i4>5</vt:i4>
      </vt:variant>
      <vt:variant>
        <vt:lpwstr>mailto:man-hern@uniandes.edu.co</vt:lpwstr>
      </vt:variant>
      <vt:variant>
        <vt:lpwstr/>
      </vt:variant>
      <vt:variant>
        <vt:i4>4587561</vt:i4>
      </vt:variant>
      <vt:variant>
        <vt:i4>0</vt:i4>
      </vt:variant>
      <vt:variant>
        <vt:i4>0</vt:i4>
      </vt:variant>
      <vt:variant>
        <vt:i4>5</vt:i4>
      </vt:variant>
      <vt:variant>
        <vt:lpwstr>mailto:hvallejo@uniandes.edu.co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ECONOMIA</dc:title>
  <dc:subject/>
  <dc:creator>OFICINA COMUNICACIONES</dc:creator>
  <cp:keywords/>
  <dc:description/>
  <cp:lastModifiedBy>Alvaro Jose Riascos Villegas</cp:lastModifiedBy>
  <cp:revision>11</cp:revision>
  <cp:lastPrinted>2025-07-21T20:22:00Z</cp:lastPrinted>
  <dcterms:created xsi:type="dcterms:W3CDTF">2026-01-16T21:10:00Z</dcterms:created>
  <dcterms:modified xsi:type="dcterms:W3CDTF">2026-01-18T18:33:00Z</dcterms:modified>
</cp:coreProperties>
</file>